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1E" w:rsidRPr="00AA371E" w:rsidRDefault="00AA371E" w:rsidP="00AA371E">
      <w:pPr>
        <w:pStyle w:val="aa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AA371E">
        <w:rPr>
          <w:color w:val="000000"/>
          <w:sz w:val="28"/>
          <w:szCs w:val="28"/>
          <w:lang w:val="ru-RU"/>
        </w:rPr>
        <w:t>Министерство образования и науки Архангельской области</w:t>
      </w:r>
    </w:p>
    <w:p w:rsidR="00AA371E" w:rsidRPr="00AA371E" w:rsidRDefault="00AA371E" w:rsidP="00AA371E">
      <w:pPr>
        <w:pStyle w:val="aa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AA371E">
        <w:rPr>
          <w:color w:val="000000"/>
          <w:sz w:val="28"/>
          <w:szCs w:val="28"/>
          <w:lang w:val="ru-RU"/>
        </w:rPr>
        <w:t>Государственное бюджетное профессиональное образовательное</w:t>
      </w:r>
    </w:p>
    <w:p w:rsidR="00AA371E" w:rsidRPr="00AA371E" w:rsidRDefault="00AA371E" w:rsidP="00AA371E">
      <w:pPr>
        <w:pStyle w:val="aa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AA371E">
        <w:rPr>
          <w:color w:val="000000"/>
          <w:sz w:val="28"/>
          <w:szCs w:val="28"/>
          <w:lang w:val="ru-RU"/>
        </w:rPr>
        <w:t>учреждение Архангельской области</w:t>
      </w:r>
    </w:p>
    <w:p w:rsidR="00AA371E" w:rsidRPr="00AA371E" w:rsidRDefault="00AA371E" w:rsidP="00AA371E">
      <w:pPr>
        <w:pStyle w:val="aa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AA371E">
        <w:rPr>
          <w:color w:val="000000"/>
          <w:sz w:val="28"/>
          <w:szCs w:val="28"/>
          <w:lang w:val="ru-RU"/>
        </w:rPr>
        <w:t>«Архангельский финансово-промышленный колледж»</w:t>
      </w:r>
    </w:p>
    <w:p w:rsidR="00AA371E" w:rsidRPr="00AA371E" w:rsidRDefault="00AA371E" w:rsidP="00AA371E">
      <w:pPr>
        <w:pStyle w:val="aa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AA371E">
        <w:rPr>
          <w:color w:val="000000"/>
          <w:sz w:val="28"/>
          <w:szCs w:val="28"/>
          <w:lang w:val="ru-RU"/>
        </w:rPr>
        <w:t>(ГБПОУ АО «Архангельский финансово-промышленный колледж»)</w:t>
      </w: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AA371E">
        <w:rPr>
          <w:rFonts w:ascii="Times New Roman" w:hAnsi="Times New Roman"/>
          <w:b/>
          <w:caps/>
          <w:sz w:val="28"/>
          <w:szCs w:val="28"/>
        </w:rPr>
        <w:t>УТВЕРЖДАЮ</w:t>
      </w:r>
    </w:p>
    <w:p w:rsidR="00AA371E" w:rsidRPr="00AA371E" w:rsidRDefault="00AA371E" w:rsidP="00AA371E">
      <w:pPr>
        <w:widowControl w:val="0"/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 xml:space="preserve">Заместитель директора по УПР </w:t>
      </w:r>
    </w:p>
    <w:p w:rsidR="00AA371E" w:rsidRPr="00AA371E" w:rsidRDefault="00AA371E" w:rsidP="00AA371E">
      <w:pPr>
        <w:widowControl w:val="0"/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>ГБПОУ АО «Архангельский</w:t>
      </w:r>
    </w:p>
    <w:p w:rsidR="00AA371E" w:rsidRPr="00AA371E" w:rsidRDefault="00AA371E" w:rsidP="00AA371E">
      <w:pPr>
        <w:widowControl w:val="0"/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 xml:space="preserve"> финансово-промышленный колледж»)</w:t>
      </w:r>
    </w:p>
    <w:p w:rsidR="00AA371E" w:rsidRPr="00AA371E" w:rsidRDefault="00AA371E" w:rsidP="00AA371E">
      <w:pPr>
        <w:widowControl w:val="0"/>
        <w:tabs>
          <w:tab w:val="left" w:pos="642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 xml:space="preserve">_______________ Л.А. </w:t>
      </w:r>
      <w:proofErr w:type="spellStart"/>
      <w:r w:rsidRPr="00AA371E">
        <w:rPr>
          <w:rFonts w:ascii="Times New Roman" w:hAnsi="Times New Roman"/>
          <w:sz w:val="28"/>
          <w:szCs w:val="28"/>
        </w:rPr>
        <w:t>Белькова</w:t>
      </w:r>
      <w:proofErr w:type="spellEnd"/>
    </w:p>
    <w:p w:rsidR="00AA371E" w:rsidRPr="00AA371E" w:rsidRDefault="00AA371E" w:rsidP="00AA37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b/>
          <w:caps/>
          <w:sz w:val="28"/>
          <w:szCs w:val="28"/>
        </w:rPr>
        <w:t xml:space="preserve"> «____»  ________________   </w:t>
      </w:r>
      <w:r w:rsidRPr="00AA371E">
        <w:rPr>
          <w:rFonts w:ascii="Times New Roman" w:hAnsi="Times New Roman"/>
          <w:caps/>
          <w:sz w:val="28"/>
          <w:szCs w:val="28"/>
        </w:rPr>
        <w:t>2018</w:t>
      </w: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371E" w:rsidRPr="00AA371E" w:rsidRDefault="00AA371E" w:rsidP="00AA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A371E">
        <w:rPr>
          <w:rFonts w:ascii="Times New Roman" w:hAnsi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AA371E" w:rsidRPr="00AA371E" w:rsidRDefault="00AA371E" w:rsidP="00AA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A371E">
        <w:rPr>
          <w:rFonts w:ascii="Times New Roman" w:hAnsi="Times New Roman"/>
          <w:b/>
          <w:caps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>Архангельск 2018</w:t>
      </w:r>
    </w:p>
    <w:p w:rsidR="00AA371E" w:rsidRPr="00AA371E" w:rsidRDefault="00AA371E" w:rsidP="00AA371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</w:t>
      </w:r>
      <w:r w:rsidRPr="00AA371E">
        <w:rPr>
          <w:rFonts w:ascii="Times New Roman" w:hAnsi="Times New Roman"/>
          <w:caps/>
          <w:sz w:val="28"/>
          <w:szCs w:val="28"/>
        </w:rPr>
        <w:t xml:space="preserve"> </w:t>
      </w:r>
      <w:r w:rsidRPr="00AA371E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</w:t>
      </w:r>
      <w:proofErr w:type="gramStart"/>
      <w:r w:rsidRPr="00AA371E">
        <w:rPr>
          <w:rFonts w:ascii="Times New Roman" w:hAnsi="Times New Roman"/>
          <w:sz w:val="28"/>
          <w:szCs w:val="28"/>
        </w:rPr>
        <w:t>СПО)  38.02.01</w:t>
      </w:r>
      <w:proofErr w:type="gramEnd"/>
      <w:r w:rsidRPr="00AA371E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отраслям), укрупненная группа   «Экономика и управление», </w:t>
      </w:r>
      <w:r w:rsidR="00467868">
        <w:rPr>
          <w:rFonts w:ascii="Times New Roman" w:hAnsi="Times New Roman"/>
          <w:sz w:val="28"/>
          <w:szCs w:val="28"/>
        </w:rPr>
        <w:t xml:space="preserve">примерной рабочей программы учебной дисциплины </w:t>
      </w:r>
      <w:r w:rsidR="00467868" w:rsidRPr="00467868">
        <w:rPr>
          <w:rFonts w:ascii="Times New Roman" w:hAnsi="Times New Roman"/>
          <w:sz w:val="28"/>
          <w:szCs w:val="28"/>
        </w:rPr>
        <w:t>«ОП.08 Информационные технологии в профессиональной деятельности»</w:t>
      </w:r>
      <w:r w:rsidR="00776725">
        <w:rPr>
          <w:rFonts w:ascii="Times New Roman" w:hAnsi="Times New Roman"/>
          <w:sz w:val="28"/>
          <w:szCs w:val="28"/>
        </w:rPr>
        <w:t>.</w:t>
      </w: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>Организация-разработчик: ГБПОУ АО «Архангельский финансово-промышленный колледж»</w:t>
      </w: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71E">
        <w:rPr>
          <w:rFonts w:ascii="Times New Roman" w:hAnsi="Times New Roman"/>
          <w:sz w:val="24"/>
          <w:szCs w:val="24"/>
        </w:rPr>
        <w:t>Разработчик: Л.В. Агаркова- преподаватель ГБПОУ АО «Архангельский финансово- промышленный колледж»</w:t>
      </w:r>
    </w:p>
    <w:p w:rsidR="00AA371E" w:rsidRPr="00AA371E" w:rsidRDefault="00AA371E" w:rsidP="00AA3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71E" w:rsidRPr="00AA371E" w:rsidRDefault="00AA371E" w:rsidP="00AA371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A371E">
        <w:rPr>
          <w:rFonts w:ascii="Times New Roman" w:hAnsi="Times New Roman"/>
          <w:sz w:val="28"/>
          <w:szCs w:val="28"/>
        </w:rPr>
        <w:t>Рецензент:</w:t>
      </w:r>
    </w:p>
    <w:p w:rsidR="00AA371E" w:rsidRPr="00AA371E" w:rsidRDefault="00AA371E" w:rsidP="00AA371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71E" w:rsidRPr="00AA371E" w:rsidRDefault="00AA371E" w:rsidP="00AA371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868" w:rsidRPr="00467868" w:rsidRDefault="00467868" w:rsidP="00467868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868">
        <w:rPr>
          <w:rFonts w:ascii="Times New Roman" w:hAnsi="Times New Roman"/>
          <w:sz w:val="28"/>
          <w:szCs w:val="28"/>
        </w:rPr>
        <w:t xml:space="preserve">Рассмотрено и рекомендовано цикловой методической комиссией </w:t>
      </w:r>
    </w:p>
    <w:p w:rsidR="00467868" w:rsidRPr="00467868" w:rsidRDefault="00467868" w:rsidP="00467868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868" w:rsidRPr="00467868" w:rsidRDefault="00467868" w:rsidP="00467868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868">
        <w:rPr>
          <w:rFonts w:ascii="Times New Roman" w:hAnsi="Times New Roman"/>
          <w:sz w:val="28"/>
          <w:szCs w:val="28"/>
        </w:rPr>
        <w:t>от 18.09.2018. протокол № 1</w:t>
      </w:r>
    </w:p>
    <w:p w:rsidR="00467868" w:rsidRPr="00467868" w:rsidRDefault="00467868" w:rsidP="00467868">
      <w:pPr>
        <w:tabs>
          <w:tab w:val="left" w:pos="6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868">
        <w:rPr>
          <w:rFonts w:ascii="Times New Roman" w:hAnsi="Times New Roman"/>
          <w:sz w:val="28"/>
          <w:szCs w:val="28"/>
        </w:rPr>
        <w:t>председатель    ЦМК /М.П. Шалашова/   ________</w:t>
      </w: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  <w:r w:rsidRPr="00AA371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AA371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AA371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AA371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AA371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AA371E" w:rsidRPr="00AA371E" w:rsidRDefault="00AA371E" w:rsidP="00AA371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AA371E" w:rsidRPr="00AA371E" w:rsidRDefault="00AA371E" w:rsidP="00AA371E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A371E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BE2ABC" w:rsidRPr="009A3E44" w:rsidRDefault="00BE2ABC" w:rsidP="00BE2ABC">
      <w:pPr>
        <w:tabs>
          <w:tab w:val="left" w:pos="5529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BE2ABC" w:rsidRPr="00776725" w:rsidRDefault="00BE2ABC" w:rsidP="00BE2ABC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>СОДЕРЖАНИЕ</w:t>
      </w:r>
    </w:p>
    <w:p w:rsidR="00BE2ABC" w:rsidRPr="00776725" w:rsidRDefault="00BE2ABC" w:rsidP="00BE2ABC">
      <w:pPr>
        <w:tabs>
          <w:tab w:val="left" w:pos="5529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0"/>
        <w:gridCol w:w="1839"/>
      </w:tblGrid>
      <w:tr w:rsidR="00BE2ABC" w:rsidRPr="00776725" w:rsidTr="00467868">
        <w:trPr>
          <w:trHeight w:val="976"/>
        </w:trPr>
        <w:tc>
          <w:tcPr>
            <w:tcW w:w="7440" w:type="dxa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>1.ОБЩАЯ ХАРАКТЕРИСТИКА ПРИМЕРНОЙ РАБОЧЕЙ ПРОГРАММЫ УЧЕБНОЙ ДИСЦИПЛИНЫ</w:t>
            </w:r>
          </w:p>
          <w:p w:rsidR="00467868" w:rsidRPr="00776725" w:rsidRDefault="00467868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2ABC" w:rsidRPr="00776725" w:rsidRDefault="00467868" w:rsidP="000B20C3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2ABC" w:rsidRPr="00776725" w:rsidTr="00467868">
        <w:trPr>
          <w:trHeight w:val="1317"/>
        </w:trPr>
        <w:tc>
          <w:tcPr>
            <w:tcW w:w="7440" w:type="dxa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>2.СТРУКТУРА И СОДЕРЖАНИЕ УЧЕБНОЙ ДИСЦИПЛИНЫ</w:t>
            </w:r>
          </w:p>
          <w:p w:rsidR="00467868" w:rsidRPr="00776725" w:rsidRDefault="00467868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>3.УСЛОВИЯ РЕАЛИЗАЦИИ</w:t>
            </w:r>
            <w:r w:rsidR="000B20C3" w:rsidRPr="0077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725"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</w:p>
          <w:p w:rsidR="00467868" w:rsidRPr="00776725" w:rsidRDefault="00467868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/>
              <w:ind w:left="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72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/>
              <w:ind w:left="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ABC" w:rsidRPr="00776725" w:rsidRDefault="00BE2ABC" w:rsidP="00653567">
            <w:pPr>
              <w:tabs>
                <w:tab w:val="left" w:pos="5529"/>
              </w:tabs>
              <w:spacing w:after="0"/>
              <w:ind w:left="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5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E2ABC" w:rsidRPr="00776725" w:rsidTr="00467868">
        <w:trPr>
          <w:trHeight w:val="991"/>
        </w:trPr>
        <w:tc>
          <w:tcPr>
            <w:tcW w:w="7440" w:type="dxa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725">
              <w:rPr>
                <w:rFonts w:ascii="Times New Roman" w:hAnsi="Times New Roman"/>
                <w:sz w:val="28"/>
                <w:szCs w:val="28"/>
              </w:rPr>
              <w:t>4.КОНТРОЛЬ И ОЦЕНКА РЕЗУЛЬТАТОВ ОСВОЕНИЯ УЧЕБНОЙ ДИСЦИПЛИНЫ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BE2ABC" w:rsidRPr="00776725" w:rsidRDefault="00653567" w:rsidP="000B20C3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BE2ABC" w:rsidRPr="00776725" w:rsidRDefault="00BE2ABC" w:rsidP="00BE2ABC">
      <w:pPr>
        <w:tabs>
          <w:tab w:val="left" w:pos="5529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3E44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6725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«ИНФОРМАЦИОННЫЕ ТЕХНОЛОГИИ В ПРОФЕССИОНАЛЬНОЙ ДЕЯТЕЛЬНОСТИ» </w:t>
      </w:r>
    </w:p>
    <w:p w:rsidR="00BE2ABC" w:rsidRPr="00776725" w:rsidRDefault="00BE2ABC" w:rsidP="00BE2ABC">
      <w:pPr>
        <w:tabs>
          <w:tab w:val="left" w:pos="5529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E2ABC" w:rsidRPr="00776725" w:rsidRDefault="00BE2ABC" w:rsidP="00BE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76725">
        <w:rPr>
          <w:rFonts w:ascii="Times New Roman" w:hAnsi="Times New Roman"/>
          <w:color w:val="000000"/>
          <w:sz w:val="28"/>
          <w:szCs w:val="28"/>
        </w:rPr>
        <w:tab/>
      </w:r>
    </w:p>
    <w:p w:rsidR="00BE2ABC" w:rsidRPr="00776725" w:rsidRDefault="00BE2ABC" w:rsidP="00BE2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color w:val="000000"/>
          <w:sz w:val="28"/>
          <w:szCs w:val="28"/>
        </w:rPr>
        <w:tab/>
      </w:r>
      <w:r w:rsidRPr="00776725">
        <w:rPr>
          <w:rFonts w:ascii="Times New Roman" w:hAnsi="Times New Roman"/>
          <w:sz w:val="28"/>
          <w:szCs w:val="28"/>
        </w:rPr>
        <w:t xml:space="preserve">Учебная дисциплина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профессии 38.02.01 Экономика и бухгалтерский учет (по отраслям). </w:t>
      </w:r>
    </w:p>
    <w:p w:rsidR="00BE2ABC" w:rsidRPr="00776725" w:rsidRDefault="00BE2ABC" w:rsidP="00BE2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 w:rsidR="000B20C3" w:rsidRPr="00776725">
        <w:rPr>
          <w:rFonts w:ascii="Times New Roman" w:hAnsi="Times New Roman"/>
          <w:sz w:val="28"/>
          <w:szCs w:val="28"/>
        </w:rPr>
        <w:t xml:space="preserve"> </w:t>
      </w:r>
      <w:r w:rsidRPr="00776725">
        <w:rPr>
          <w:rFonts w:ascii="Times New Roman" w:hAnsi="Times New Roman"/>
          <w:sz w:val="28"/>
          <w:szCs w:val="28"/>
        </w:rPr>
        <w:t>(по отраслям). Особое значение дисциплина имеет при формировании и развитии ОК 01-05, 09-11.</w:t>
      </w:r>
    </w:p>
    <w:p w:rsidR="00BE2ABC" w:rsidRPr="00776725" w:rsidRDefault="00BE2ABC" w:rsidP="00BE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ABC" w:rsidRPr="00776725" w:rsidRDefault="00BE2ABC" w:rsidP="00BE2AB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E2ABC" w:rsidRPr="00776725" w:rsidRDefault="00BE2ABC" w:rsidP="00BE2ABC">
      <w:pPr>
        <w:tabs>
          <w:tab w:val="left" w:pos="552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BE2ABC" w:rsidRPr="009A3E44" w:rsidRDefault="00BE2ABC" w:rsidP="00BE2ABC">
      <w:pPr>
        <w:tabs>
          <w:tab w:val="left" w:pos="552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BE2ABC" w:rsidRPr="00776725" w:rsidTr="007739EE">
        <w:trPr>
          <w:trHeight w:val="649"/>
        </w:trPr>
        <w:tc>
          <w:tcPr>
            <w:tcW w:w="1101" w:type="dxa"/>
            <w:hideMark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846" w:type="dxa"/>
            <w:hideMark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24" w:type="dxa"/>
            <w:hideMark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ОК 01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BE2ABC" w:rsidRPr="00776725" w:rsidRDefault="00BE2ABC" w:rsidP="00067370">
            <w:pPr>
              <w:numPr>
                <w:ilvl w:val="0"/>
                <w:numId w:val="2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оценивать результат и последствия своих действий </w:t>
            </w: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(самостоятельно или с помощью наставника).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BE2ABC" w:rsidRPr="00776725" w:rsidRDefault="00BE2ABC" w:rsidP="00067370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E2ABC" w:rsidRPr="00776725" w:rsidRDefault="00BE2ABC" w:rsidP="00067370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BE2ABC" w:rsidRPr="00776725" w:rsidRDefault="00BE2ABC" w:rsidP="00067370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BE2ABC" w:rsidRPr="00776725" w:rsidRDefault="00BE2ABC" w:rsidP="00067370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BE2ABC" w:rsidRPr="00776725" w:rsidRDefault="00BE2ABC" w:rsidP="00067370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/>
                <w:iCs/>
              </w:rPr>
              <w:t xml:space="preserve"> </w:t>
            </w:r>
            <w:r w:rsidRPr="00776725">
              <w:rPr>
                <w:iCs/>
              </w:rPr>
              <w:t>определять задачи для поиска информации;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 определять необходимые источники информации;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>планировать процесс поиска; структурировать получаемую информацию;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 выделять наиболее значимое в перечне информации;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технологию  поиска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информации  в сети Интернет;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  <w:iCs/>
              </w:rPr>
              <w:t xml:space="preserve"> </w:t>
            </w:r>
            <w:r w:rsidRPr="00776725">
              <w:t xml:space="preserve">применять современную научную профессиональную терминологию;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</w:rPr>
              <w:t xml:space="preserve">организовывать работу коллектива и команды;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 грамотно </w:t>
            </w:r>
            <w:r w:rsidRPr="0077672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76725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обрабатывать  текстовую  табличную информацию;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использовать  деловую графику и мультимедиа информацию;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создавать презентации;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применять антивирусные  средства  защиты;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 xml:space="preserve">применять специализированное программное обеспечение для </w:t>
            </w:r>
            <w:r w:rsidRPr="00776725">
              <w:lastRenderedPageBreak/>
              <w:t>сбора, хранения и обработки бухгалтерской информации в соответствии с изучаемыми профессиональными модулями;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пользоваться автоматизированными системами  делопроизводства;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состав, основные характеристики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компьютерной техники;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-основные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компоненты  компьютерных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 сетей, принципы пакетной передачи данных, организацию межсетевого взаимодействия;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-  назначение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и  принципы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использования системного и прикладного  программного  обеспечения;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принципы защиты информации от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несанкционированного  доступа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lastRenderedPageBreak/>
              <w:t>- правовые аспекты использования информационных технологий и программного обеспечения;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- направления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автоматизации  бухгалтерской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 деятельности;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назначение,  принципы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организации и эксплуатации бухгалтерских  информационных систем;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- основные угрозы и методы обеспечения информационной безопасности.</w:t>
            </w:r>
          </w:p>
          <w:p w:rsidR="00BE2ABC" w:rsidRPr="00776725" w:rsidRDefault="00BE2ABC" w:rsidP="007739EE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>участвовать в диалогах на знакомые общие и профессиональные темы;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BE2ABC" w:rsidRPr="00776725" w:rsidRDefault="00BE2ABC" w:rsidP="00067370">
            <w:pPr>
              <w:numPr>
                <w:ilvl w:val="0"/>
                <w:numId w:val="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BE2ABC" w:rsidRPr="00776725" w:rsidTr="007739EE">
        <w:trPr>
          <w:trHeight w:val="649"/>
        </w:trPr>
        <w:tc>
          <w:tcPr>
            <w:tcW w:w="1101" w:type="dxa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6" w:type="dxa"/>
          </w:tcPr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</w:rPr>
              <w:t>выявлять достоинства и недостатки коммерческой идеи;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BE2ABC" w:rsidRPr="00776725" w:rsidRDefault="00BE2ABC" w:rsidP="00067370">
            <w:pPr>
              <w:pStyle w:val="af0"/>
              <w:numPr>
                <w:ilvl w:val="0"/>
                <w:numId w:val="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776725">
              <w:rPr>
                <w:iCs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:rsidR="00BE2ABC" w:rsidRPr="00776725" w:rsidRDefault="00BE2ABC" w:rsidP="00067370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BE2ABC" w:rsidRPr="00776725" w:rsidRDefault="00BE2ABC" w:rsidP="00067370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BE2ABC" w:rsidRPr="00776725" w:rsidRDefault="00BE2ABC" w:rsidP="00067370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BE2ABC" w:rsidRPr="00776725" w:rsidRDefault="00BE2ABC" w:rsidP="00067370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BE2ABC" w:rsidRPr="00776725" w:rsidRDefault="00BE2ABC" w:rsidP="00067370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</w:tbl>
    <w:p w:rsidR="00BE2ABC" w:rsidRPr="00776725" w:rsidRDefault="00BE2ABC" w:rsidP="00BE2ABC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2ABC" w:rsidRPr="00776725" w:rsidRDefault="00BE2ABC" w:rsidP="00BE2ABC">
      <w:pPr>
        <w:tabs>
          <w:tab w:val="left" w:pos="5529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BE2ABC" w:rsidRPr="00776725" w:rsidRDefault="00BE2ABC" w:rsidP="00BE2ABC">
      <w:pPr>
        <w:tabs>
          <w:tab w:val="left" w:pos="5529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BE2ABC" w:rsidRPr="009A3E44" w:rsidTr="007739EE">
        <w:trPr>
          <w:trHeight w:val="490"/>
        </w:trPr>
        <w:tc>
          <w:tcPr>
            <w:tcW w:w="4073" w:type="pct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E2ABC" w:rsidRPr="009A3E44" w:rsidTr="007739EE">
        <w:trPr>
          <w:trHeight w:val="490"/>
        </w:trPr>
        <w:tc>
          <w:tcPr>
            <w:tcW w:w="4073" w:type="pct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E2ABC" w:rsidRPr="009A3E44" w:rsidRDefault="00914E61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BE2ABC" w:rsidRPr="009A3E44" w:rsidTr="007739EE">
        <w:trPr>
          <w:trHeight w:val="490"/>
        </w:trPr>
        <w:tc>
          <w:tcPr>
            <w:tcW w:w="5000" w:type="pct"/>
            <w:gridSpan w:val="2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E2ABC" w:rsidRPr="009A3E44" w:rsidTr="007739EE">
        <w:trPr>
          <w:trHeight w:val="490"/>
        </w:trPr>
        <w:tc>
          <w:tcPr>
            <w:tcW w:w="4073" w:type="pct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E2ABC" w:rsidRPr="009A3E44" w:rsidRDefault="007739EE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E2ABC" w:rsidRPr="009A3E44" w:rsidTr="007739EE">
        <w:trPr>
          <w:trHeight w:val="490"/>
        </w:trPr>
        <w:tc>
          <w:tcPr>
            <w:tcW w:w="4073" w:type="pct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BE2ABC" w:rsidRPr="009A3E44" w:rsidRDefault="007739EE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E2ABC" w:rsidRPr="0087221D" w:rsidTr="007739EE">
        <w:trPr>
          <w:trHeight w:val="490"/>
        </w:trPr>
        <w:tc>
          <w:tcPr>
            <w:tcW w:w="4073" w:type="pct"/>
            <w:vAlign w:val="center"/>
          </w:tcPr>
          <w:p w:rsidR="00BE2ABC" w:rsidRPr="0087221D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21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E2ABC" w:rsidRPr="0087221D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221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E2ABC" w:rsidRPr="009A3E44" w:rsidTr="007739EE">
        <w:trPr>
          <w:trHeight w:val="490"/>
        </w:trPr>
        <w:tc>
          <w:tcPr>
            <w:tcW w:w="4073" w:type="pct"/>
            <w:vAlign w:val="center"/>
          </w:tcPr>
          <w:p w:rsidR="00BE2ABC" w:rsidRPr="009A3E44" w:rsidRDefault="00BE2ABC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BE2ABC" w:rsidRPr="009A3E44" w:rsidRDefault="007739EE" w:rsidP="007739EE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BE2ABC" w:rsidRPr="009A3E44" w:rsidRDefault="00BE2ABC" w:rsidP="00BE2ABC">
      <w:pPr>
        <w:tabs>
          <w:tab w:val="left" w:pos="5529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2ABC" w:rsidRPr="009A3E44" w:rsidRDefault="00BE2ABC" w:rsidP="00BE2ABC">
      <w:pPr>
        <w:tabs>
          <w:tab w:val="left" w:pos="552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  <w:sectPr w:rsidR="00BE2ABC" w:rsidRPr="009A3E44" w:rsidSect="00AA371E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E2ABC" w:rsidRPr="00776725" w:rsidRDefault="00BE2ABC" w:rsidP="00BE2ABC">
      <w:pPr>
        <w:tabs>
          <w:tab w:val="left" w:pos="552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851"/>
        <w:gridCol w:w="3049"/>
        <w:gridCol w:w="1901"/>
      </w:tblGrid>
      <w:tr w:rsidR="00BE2ABC" w:rsidRPr="00776725" w:rsidTr="00CB49FE">
        <w:trPr>
          <w:trHeight w:val="20"/>
        </w:trPr>
        <w:tc>
          <w:tcPr>
            <w:tcW w:w="987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37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6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E2ABC" w:rsidRPr="00776725" w:rsidTr="00CB49FE">
        <w:trPr>
          <w:trHeight w:val="20"/>
        </w:trPr>
        <w:tc>
          <w:tcPr>
            <w:tcW w:w="987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6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2ABC" w:rsidRPr="00776725" w:rsidTr="007739EE">
        <w:trPr>
          <w:trHeight w:val="20"/>
        </w:trPr>
        <w:tc>
          <w:tcPr>
            <w:tcW w:w="5000" w:type="pct"/>
            <w:gridSpan w:val="4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Раздел 1. Применение информационных технологий в экономической сфере.</w:t>
            </w:r>
          </w:p>
        </w:tc>
      </w:tr>
      <w:tr w:rsidR="00BE2ABC" w:rsidRPr="00776725" w:rsidTr="00CB49FE">
        <w:trPr>
          <w:trHeight w:val="201"/>
        </w:trPr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Тема 1.1. Понятие и сущность информационных систем и технологий</w:t>
            </w: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1-3,5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</w:tc>
      </w:tr>
      <w:tr w:rsidR="00BE2ABC" w:rsidRPr="00776725" w:rsidTr="00CB49FE">
        <w:trPr>
          <w:trHeight w:val="605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61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Цели, задачи дисциплины</w:t>
            </w:r>
            <w:r w:rsidRPr="00776725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Понятия информации, информационной технологии, информационной системы. Техника безопасности</w:t>
            </w:r>
          </w:p>
        </w:tc>
        <w:tc>
          <w:tcPr>
            <w:tcW w:w="1037" w:type="pct"/>
            <w:vMerge w:val="restar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1245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61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Применение информационных технологий в экономике. Способы обработки, хранения, передачи и накопления информации. Операции обработки информации. Общие положения по техническому и программному обеспечению информационных технологий. 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978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61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Классификация и состав информационных систем. Понятие качества информационных процессов. Жизненный цикл информационных систем. 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20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597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Анализ  информационных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систем и технологий, применяемых в экономической деятельности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20"/>
        </w:trPr>
        <w:tc>
          <w:tcPr>
            <w:tcW w:w="987" w:type="pct"/>
            <w:vMerge w:val="restart"/>
          </w:tcPr>
          <w:p w:rsidR="00BE2ABC" w:rsidRPr="00776725" w:rsidRDefault="00BE2ABC" w:rsidP="007739EE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Тема 1.2. Техническое обеспечение информационных технологий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37" w:type="pct"/>
            <w:vAlign w:val="center"/>
          </w:tcPr>
          <w:p w:rsidR="00BE2ABC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</w:tc>
      </w:tr>
      <w:tr w:rsidR="00BE2ABC" w:rsidRPr="00776725" w:rsidTr="00CB49FE">
        <w:trPr>
          <w:trHeight w:val="276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82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Принципы классификации компьютеров. Архитектура персонального компьютера. Основные характеристики системных блоков и мониторов. </w:t>
            </w:r>
          </w:p>
        </w:tc>
        <w:tc>
          <w:tcPr>
            <w:tcW w:w="1037" w:type="pct"/>
            <w:vMerge w:val="restart"/>
            <w:vAlign w:val="center"/>
          </w:tcPr>
          <w:p w:rsidR="00BE2ABC" w:rsidRPr="00776725" w:rsidRDefault="00AD704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450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6"/>
              </w:numPr>
              <w:tabs>
                <w:tab w:val="left" w:pos="782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Классификация печатающих устройств.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513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6"/>
              </w:numPr>
              <w:tabs>
                <w:tab w:val="left" w:pos="782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Состав периферийных устройств: сканеры, копиры, электронные планшеты, веб-камеры и т.д.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20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867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Персональный компьютер и его составные части. Тестирование устройств персонального компьютера с описанием их назначения.</w:t>
            </w:r>
          </w:p>
          <w:p w:rsidR="00AD7040" w:rsidRPr="00776725" w:rsidRDefault="00AD704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>Подготовка проектов по теме «Классификация ПК»</w:t>
            </w:r>
          </w:p>
          <w:p w:rsidR="00AD7040" w:rsidRPr="00776725" w:rsidRDefault="00AD7040" w:rsidP="00263357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№4. 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>Работа с клавиатурным тренажером.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AD7040" w:rsidRPr="00776725" w:rsidRDefault="00AD704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7040" w:rsidRPr="00776725" w:rsidRDefault="00AD704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Тема 1.3. Программное обеспечение информационных технологий.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BE2ABC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7"/>
              </w:numPr>
              <w:tabs>
                <w:tab w:val="left" w:pos="991"/>
                <w:tab w:val="left" w:pos="5529"/>
              </w:tabs>
              <w:suppressAutoHyphens/>
              <w:spacing w:after="0" w:line="24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Понятие платформы программного обеспечения. Сравнительная характеристика используемых платформ. </w:t>
            </w:r>
          </w:p>
        </w:tc>
        <w:tc>
          <w:tcPr>
            <w:tcW w:w="1037" w:type="pct"/>
            <w:vMerge w:val="restar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7"/>
              </w:numPr>
              <w:tabs>
                <w:tab w:val="left" w:pos="991"/>
                <w:tab w:val="left" w:pos="5529"/>
              </w:tabs>
              <w:suppressAutoHyphens/>
              <w:spacing w:after="0" w:line="24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Программы – утилиты. 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7"/>
              </w:numPr>
              <w:tabs>
                <w:tab w:val="left" w:pos="991"/>
                <w:tab w:val="left" w:pos="5529"/>
              </w:tabs>
              <w:suppressAutoHyphens/>
              <w:spacing w:after="0" w:line="240" w:lineRule="auto"/>
              <w:ind w:left="73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Классификация и направления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использования  прикладного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для решения прикладных задач, перспективы его развития.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263357" w:rsidRPr="00776725" w:rsidRDefault="00263357" w:rsidP="007739EE">
            <w:pPr>
              <w:pStyle w:val="a5"/>
              <w:tabs>
                <w:tab w:val="left" w:pos="5529"/>
              </w:tabs>
              <w:ind w:left="34"/>
              <w:jc w:val="both"/>
              <w:rPr>
                <w:b/>
                <w:bCs/>
              </w:rPr>
            </w:pPr>
            <w:r w:rsidRPr="00776725">
              <w:rPr>
                <w:b/>
                <w:bCs/>
              </w:rPr>
              <w:t>Практическое занятие №5</w:t>
            </w:r>
            <w:r w:rsidRPr="00776725">
              <w:rPr>
                <w:b/>
                <w:bCs/>
                <w:lang w:val="ru-RU"/>
              </w:rPr>
              <w:t xml:space="preserve">. </w:t>
            </w:r>
            <w:r w:rsidRPr="00776725">
              <w:rPr>
                <w:bCs/>
              </w:rPr>
              <w:t>Разработка программного обеспечения АРМ специалиста.</w:t>
            </w:r>
          </w:p>
          <w:p w:rsidR="00BE2ABC" w:rsidRPr="00776725" w:rsidRDefault="00263357" w:rsidP="007739EE">
            <w:pPr>
              <w:pStyle w:val="a5"/>
              <w:tabs>
                <w:tab w:val="left" w:pos="5529"/>
              </w:tabs>
              <w:ind w:left="34"/>
              <w:jc w:val="both"/>
            </w:pPr>
            <w:r w:rsidRPr="00776725">
              <w:rPr>
                <w:b/>
                <w:bCs/>
              </w:rPr>
              <w:t>Практическое занятие №</w:t>
            </w:r>
            <w:r w:rsidRPr="00776725">
              <w:rPr>
                <w:b/>
                <w:bCs/>
                <w:lang w:val="ru-RU"/>
              </w:rPr>
              <w:t>6</w:t>
            </w:r>
            <w:r w:rsidR="00BE2ABC" w:rsidRPr="00776725">
              <w:rPr>
                <w:b/>
                <w:bCs/>
              </w:rPr>
              <w:t xml:space="preserve">. </w:t>
            </w:r>
            <w:r w:rsidR="00BE2ABC" w:rsidRPr="00776725">
              <w:t>Прикладное программное обеспечение: файловые менеджеры, программы-архиваторы, утилиты.</w:t>
            </w:r>
          </w:p>
          <w:p w:rsidR="00263357" w:rsidRPr="00776725" w:rsidRDefault="00263357" w:rsidP="007739EE">
            <w:pPr>
              <w:pStyle w:val="a5"/>
              <w:tabs>
                <w:tab w:val="left" w:pos="5529"/>
              </w:tabs>
              <w:ind w:left="34"/>
              <w:jc w:val="both"/>
              <w:rPr>
                <w:b/>
              </w:rPr>
            </w:pPr>
            <w:r w:rsidRPr="00776725">
              <w:rPr>
                <w:b/>
                <w:bCs/>
              </w:rPr>
              <w:t>Практическое занятие №</w:t>
            </w:r>
            <w:r w:rsidR="00F1664B" w:rsidRPr="00776725">
              <w:rPr>
                <w:b/>
                <w:bCs/>
                <w:lang w:val="ru-RU"/>
              </w:rPr>
              <w:t>7</w:t>
            </w:r>
            <w:r w:rsidRPr="00776725">
              <w:rPr>
                <w:b/>
                <w:bCs/>
                <w:lang w:val="ru-RU"/>
              </w:rPr>
              <w:t xml:space="preserve">. </w:t>
            </w:r>
            <w:r w:rsidRPr="00776725">
              <w:rPr>
                <w:bCs/>
                <w:lang w:val="ru-RU"/>
              </w:rPr>
              <w:t xml:space="preserve">Использование информационных ресурсов для поиска и хранения информации в среде </w:t>
            </w:r>
            <w:r w:rsidRPr="00776725">
              <w:rPr>
                <w:bCs/>
                <w:lang w:val="en-US"/>
              </w:rPr>
              <w:t>Windows</w:t>
            </w:r>
            <w:r w:rsidRPr="00776725">
              <w:rPr>
                <w:bCs/>
                <w:lang w:val="ru-RU"/>
              </w:rPr>
              <w:t>.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Тема 1.4. Компьютерные вирусы. Антивирусы. Защита информации в информационных системах.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BE2ABC" w:rsidRPr="00776725" w:rsidRDefault="00F2413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8"/>
              </w:numPr>
              <w:tabs>
                <w:tab w:val="left" w:pos="7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Понятие компьютерного вируса, защиты информации и информационной безопасности. Принципы и способы защиты информации в информационных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системах..</w:t>
            </w:r>
            <w:proofErr w:type="gramEnd"/>
          </w:p>
        </w:tc>
        <w:tc>
          <w:tcPr>
            <w:tcW w:w="1037" w:type="pct"/>
            <w:vMerge w:val="restart"/>
            <w:vAlign w:val="center"/>
          </w:tcPr>
          <w:p w:rsidR="00BE2ABC" w:rsidRPr="00776725" w:rsidRDefault="00F2413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8"/>
              </w:numPr>
              <w:tabs>
                <w:tab w:val="left" w:pos="7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Характеристика угроз безопасности информации и их источников. Методы обеспечения информационной безопасности. 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8"/>
              </w:numPr>
              <w:tabs>
                <w:tab w:val="left" w:pos="711"/>
                <w:tab w:val="left" w:pos="916"/>
                <w:tab w:val="left" w:pos="1031"/>
                <w:tab w:val="left" w:pos="5529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доступа. Правовое обеспечение применения информационных технологий и защиты информации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557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F1664B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  <w:r w:rsidR="00BE2ABC" w:rsidRPr="007767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>Организация защиты информации на персональном компьютере.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3317" w:type="pct"/>
            <w:gridSpan w:val="2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1</w:t>
            </w:r>
          </w:p>
          <w:p w:rsidR="00BE2ABC" w:rsidRPr="00776725" w:rsidRDefault="00BE2ABC" w:rsidP="007739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 «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Сравнительный  анализ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 специализированных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      </w:r>
          </w:p>
        </w:tc>
        <w:tc>
          <w:tcPr>
            <w:tcW w:w="1037" w:type="pct"/>
          </w:tcPr>
          <w:p w:rsidR="00BE2ABC" w:rsidRPr="00776725" w:rsidRDefault="00BE2ABC" w:rsidP="007739EE">
            <w:pPr>
              <w:pStyle w:val="Style26"/>
              <w:widowControl/>
              <w:tabs>
                <w:tab w:val="left" w:pos="5529"/>
              </w:tabs>
              <w:spacing w:line="240" w:lineRule="auto"/>
              <w:jc w:val="both"/>
              <w:rPr>
                <w:rStyle w:val="FontStyle62"/>
                <w:sz w:val="24"/>
                <w:szCs w:val="24"/>
              </w:rPr>
            </w:pPr>
            <w:r w:rsidRPr="00776725">
              <w:rPr>
                <w:rStyle w:val="FontStyle62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pStyle w:val="Style26"/>
              <w:widowControl/>
              <w:tabs>
                <w:tab w:val="left" w:pos="5529"/>
              </w:tabs>
              <w:spacing w:line="240" w:lineRule="auto"/>
              <w:jc w:val="both"/>
              <w:rPr>
                <w:rStyle w:val="FontStyle62"/>
                <w:sz w:val="24"/>
                <w:szCs w:val="24"/>
              </w:rPr>
            </w:pPr>
            <w:r w:rsidRPr="00776725">
              <w:rPr>
                <w:b/>
                <w:i/>
              </w:rPr>
              <w:t>ОК 9-11</w:t>
            </w:r>
          </w:p>
        </w:tc>
      </w:tr>
      <w:tr w:rsidR="00BE2ABC" w:rsidRPr="00776725" w:rsidTr="007739EE">
        <w:tc>
          <w:tcPr>
            <w:tcW w:w="5000" w:type="pct"/>
            <w:gridSpan w:val="4"/>
          </w:tcPr>
          <w:p w:rsidR="00BE2ABC" w:rsidRPr="00776725" w:rsidRDefault="00BE2ABC" w:rsidP="007739EE">
            <w:pPr>
              <w:pStyle w:val="Style26"/>
              <w:widowControl/>
              <w:tabs>
                <w:tab w:val="left" w:pos="5529"/>
              </w:tabs>
              <w:spacing w:line="240" w:lineRule="auto"/>
              <w:jc w:val="both"/>
              <w:rPr>
                <w:rStyle w:val="FontStyle62"/>
                <w:b w:val="0"/>
                <w:sz w:val="24"/>
                <w:szCs w:val="24"/>
              </w:rPr>
            </w:pPr>
            <w:r w:rsidRPr="00776725">
              <w:rPr>
                <w:rStyle w:val="FontStyle62"/>
                <w:sz w:val="24"/>
                <w:szCs w:val="24"/>
              </w:rPr>
              <w:t xml:space="preserve">Раздел 2. </w:t>
            </w:r>
            <w:r w:rsidRPr="00776725">
              <w:rPr>
                <w:b/>
                <w:bCs/>
              </w:rPr>
              <w:t>Технологии создания и преобразования информационных объектов в экономической сфере</w:t>
            </w:r>
          </w:p>
        </w:tc>
      </w:tr>
      <w:tr w:rsidR="00BE2ABC" w:rsidRPr="00776725" w:rsidTr="00CB49FE"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Style w:val="FontStyle62"/>
                <w:sz w:val="24"/>
                <w:szCs w:val="24"/>
              </w:rPr>
              <w:t xml:space="preserve">Тема 2.1. </w:t>
            </w: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обработки текстовой и числовой информации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37" w:type="pct"/>
            <w:vAlign w:val="center"/>
          </w:tcPr>
          <w:p w:rsidR="00BE2ABC" w:rsidRPr="00776725" w:rsidRDefault="00AD479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ПК 1.1, 1.3, 2.1</w:t>
            </w: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11"/>
              </w:num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Списки: маркированные, нумерованные, многоуровневые. Автоматическое создание списков. Создание и описание новых стилей списков, форматирование созданных списков.</w:t>
            </w:r>
          </w:p>
          <w:p w:rsidR="00BE2ABC" w:rsidRPr="00776725" w:rsidRDefault="00BE2ABC" w:rsidP="00067370">
            <w:pPr>
              <w:numPr>
                <w:ilvl w:val="0"/>
                <w:numId w:val="11"/>
              </w:num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Создание и оформление газетных колонок. Оформление колонок текста с помощью табуляции</w:t>
            </w:r>
          </w:p>
          <w:p w:rsidR="00BE2ABC" w:rsidRPr="00776725" w:rsidRDefault="00BE2ABC" w:rsidP="00067370">
            <w:pPr>
              <w:numPr>
                <w:ilvl w:val="0"/>
                <w:numId w:val="11"/>
              </w:num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Способы создания таблиц, преобразование текста в таблицы. Конструктор: стили оформление таблиц. Макет: добавление и удаление фрагментов таблицы, расположение и направление текста</w:t>
            </w:r>
          </w:p>
          <w:p w:rsidR="00BE2ABC" w:rsidRPr="00776725" w:rsidRDefault="00BE2ABC" w:rsidP="00067370">
            <w:pPr>
              <w:numPr>
                <w:ilvl w:val="0"/>
                <w:numId w:val="11"/>
              </w:num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Нумерация страниц, колонтитулы, разрывы страниц, разделов. Стилевое оформление заголовков, редактирование стилей. Создание и редактирование </w:t>
            </w:r>
            <w:proofErr w:type="spellStart"/>
            <w:r w:rsidRPr="00776725">
              <w:rPr>
                <w:rFonts w:ascii="Times New Roman" w:hAnsi="Times New Roman"/>
                <w:sz w:val="24"/>
                <w:szCs w:val="24"/>
              </w:rPr>
              <w:t>автособираемого</w:t>
            </w:r>
            <w:proofErr w:type="spell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оглавления</w:t>
            </w:r>
          </w:p>
          <w:p w:rsidR="00BE2ABC" w:rsidRPr="00776725" w:rsidRDefault="00BE2ABC" w:rsidP="00067370">
            <w:pPr>
              <w:numPr>
                <w:ilvl w:val="0"/>
                <w:numId w:val="11"/>
              </w:numPr>
              <w:tabs>
                <w:tab w:val="left" w:pos="666"/>
                <w:tab w:val="left" w:pos="1031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Экономические расчеты и анализ финансового состояния предприятия. Организация расчетов в табличном процессоре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. Относительная и абсолютная адресация в табличном процессоре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ABC" w:rsidRPr="00776725" w:rsidRDefault="00BE2ABC" w:rsidP="00067370">
            <w:pPr>
              <w:numPr>
                <w:ilvl w:val="0"/>
                <w:numId w:val="11"/>
              </w:numPr>
              <w:tabs>
                <w:tab w:val="left" w:pos="6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Связанные таблицы. Расчет промежуточных итогов в таблицах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. Подбор параметра. Организация </w:t>
            </w:r>
            <w:r w:rsidRPr="00776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обратного расчета. Связи между файлами и консолидация данных 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. Накопление средств и инвестирование проектов в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>. Использование электронных таблиц для финансовых и экономических расчетов. Использование специализированных программ для анализа финансового состояния организации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9264A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3357" w:rsidRPr="00776725" w:rsidTr="00CB49FE">
        <w:tc>
          <w:tcPr>
            <w:tcW w:w="987" w:type="pct"/>
            <w:vMerge/>
          </w:tcPr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263357" w:rsidRPr="00776725" w:rsidRDefault="00131BB1" w:rsidP="007739EE">
            <w:pPr>
              <w:tabs>
                <w:tab w:val="left" w:pos="5529"/>
              </w:tabs>
              <w:spacing w:after="0" w:line="24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№9</w:t>
            </w:r>
            <w:r w:rsidR="00263357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263357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текстовой информации в </w:t>
            </w:r>
            <w:r w:rsidR="00263357"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263357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3357"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 w:rsidR="00263357" w:rsidRPr="007767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pct"/>
            <w:vAlign w:val="center"/>
          </w:tcPr>
          <w:p w:rsidR="00263357" w:rsidRPr="00776725" w:rsidRDefault="00F2413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3357" w:rsidRPr="00776725" w:rsidTr="00CB49FE">
        <w:tc>
          <w:tcPr>
            <w:tcW w:w="987" w:type="pct"/>
            <w:vMerge/>
          </w:tcPr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263357" w:rsidRPr="00776725" w:rsidRDefault="00131BB1" w:rsidP="007739EE">
            <w:pPr>
              <w:tabs>
                <w:tab w:val="left" w:pos="5529"/>
              </w:tabs>
              <w:spacing w:after="0" w:line="24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№10.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деловых документов в MS </w:t>
            </w:r>
            <w:proofErr w:type="spellStart"/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pct"/>
            <w:vAlign w:val="center"/>
          </w:tcPr>
          <w:p w:rsidR="00263357" w:rsidRPr="00776725" w:rsidRDefault="00F2413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63357" w:rsidRPr="00776725" w:rsidTr="00CA0E31">
        <w:trPr>
          <w:trHeight w:val="319"/>
        </w:trPr>
        <w:tc>
          <w:tcPr>
            <w:tcW w:w="987" w:type="pct"/>
            <w:vMerge/>
          </w:tcPr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263357" w:rsidRPr="00776725" w:rsidRDefault="00131BB1" w:rsidP="00131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№11. 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графикой в MS </w:t>
            </w:r>
            <w:proofErr w:type="spellStart"/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pct"/>
            <w:vAlign w:val="center"/>
          </w:tcPr>
          <w:p w:rsidR="00263357" w:rsidRPr="00776725" w:rsidRDefault="00F2413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263357" w:rsidRPr="00776725" w:rsidRDefault="0026335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F24130" w:rsidP="007739EE">
            <w:pPr>
              <w:tabs>
                <w:tab w:val="left" w:pos="5529"/>
              </w:tabs>
              <w:spacing w:after="0" w:line="240" w:lineRule="auto"/>
              <w:ind w:left="34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№12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>Создание и оформление маркированных, нумерованных и многоуровневых списков, газетных колонок.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F24130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№13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 xml:space="preserve">Создание и оформление таблиц в тексте. Стили, создание и редактирование </w:t>
            </w:r>
            <w:proofErr w:type="spellStart"/>
            <w:r w:rsidR="00BE2ABC" w:rsidRPr="00776725">
              <w:rPr>
                <w:rFonts w:ascii="Times New Roman" w:hAnsi="Times New Roman"/>
                <w:sz w:val="24"/>
                <w:szCs w:val="24"/>
              </w:rPr>
              <w:t>автособираемого</w:t>
            </w:r>
            <w:proofErr w:type="spellEnd"/>
            <w:r w:rsidR="00BE2ABC" w:rsidRPr="00776725">
              <w:rPr>
                <w:rFonts w:ascii="Times New Roman" w:hAnsi="Times New Roman"/>
                <w:sz w:val="24"/>
                <w:szCs w:val="24"/>
              </w:rPr>
              <w:t xml:space="preserve"> оглавления. Гиперссылки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5C8A" w:rsidRPr="00776725" w:rsidTr="00CB49FE">
        <w:tc>
          <w:tcPr>
            <w:tcW w:w="987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№14.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Обработка табличной информации в EXCEL</w:t>
            </w:r>
          </w:p>
        </w:tc>
        <w:tc>
          <w:tcPr>
            <w:tcW w:w="1037" w:type="pct"/>
            <w:vAlign w:val="center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5C8A" w:rsidRPr="00776725" w:rsidTr="00CB49FE">
        <w:tc>
          <w:tcPr>
            <w:tcW w:w="987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0" w:type="pct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№15.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Использование функций и формул в EXCEL</w:t>
            </w:r>
          </w:p>
        </w:tc>
        <w:tc>
          <w:tcPr>
            <w:tcW w:w="1037" w:type="pct"/>
            <w:vAlign w:val="center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667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035C8A" w:rsidP="007739EE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№16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 xml:space="preserve">Относительная и абсолютная адресация в табличном процессоре </w:t>
            </w:r>
            <w:r w:rsidR="00BE2ABC" w:rsidRPr="0077672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ABC" w:rsidRPr="0077672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>. Фильтры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5C8A" w:rsidRPr="00776725" w:rsidTr="00CB49FE">
        <w:trPr>
          <w:trHeight w:val="667"/>
        </w:trPr>
        <w:tc>
          <w:tcPr>
            <w:tcW w:w="987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№17. 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Построение диаграмм и графиков в EXCEL.</w:t>
            </w:r>
          </w:p>
        </w:tc>
        <w:tc>
          <w:tcPr>
            <w:tcW w:w="1037" w:type="pct"/>
            <w:vAlign w:val="center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5C8A" w:rsidRPr="00776725" w:rsidTr="00CB49FE">
        <w:trPr>
          <w:trHeight w:val="667"/>
        </w:trPr>
        <w:tc>
          <w:tcPr>
            <w:tcW w:w="987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№18.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Применение EXCEL для экономических расчетов.</w:t>
            </w:r>
          </w:p>
        </w:tc>
        <w:tc>
          <w:tcPr>
            <w:tcW w:w="1037" w:type="pct"/>
            <w:vAlign w:val="center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49FE" w:rsidRPr="00776725" w:rsidTr="00CB49FE">
        <w:trPr>
          <w:trHeight w:val="667"/>
        </w:trPr>
        <w:tc>
          <w:tcPr>
            <w:tcW w:w="987" w:type="pct"/>
            <w:vMerge/>
          </w:tcPr>
          <w:p w:rsidR="00CB49FE" w:rsidRPr="00776725" w:rsidRDefault="00CB49FE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CB49FE" w:rsidRPr="00776725" w:rsidRDefault="00CB49FE" w:rsidP="007739EE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№19.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Применение EXCEL для экономических расчетов.</w:t>
            </w:r>
          </w:p>
        </w:tc>
        <w:tc>
          <w:tcPr>
            <w:tcW w:w="1037" w:type="pct"/>
            <w:vAlign w:val="center"/>
          </w:tcPr>
          <w:p w:rsidR="00CB49FE" w:rsidRPr="00776725" w:rsidRDefault="00CB49F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CB49FE" w:rsidRPr="00776725" w:rsidRDefault="00CB49F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49FE" w:rsidRPr="00776725" w:rsidTr="00CB49FE">
        <w:trPr>
          <w:trHeight w:val="667"/>
        </w:trPr>
        <w:tc>
          <w:tcPr>
            <w:tcW w:w="987" w:type="pct"/>
            <w:vMerge/>
          </w:tcPr>
          <w:p w:rsidR="00CB49FE" w:rsidRPr="00776725" w:rsidRDefault="00CB49FE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CB49FE" w:rsidRPr="00776725" w:rsidRDefault="000F0226" w:rsidP="007739EE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№20. </w:t>
            </w:r>
            <w:r w:rsidR="00F02EA6" w:rsidRPr="00776725">
              <w:rPr>
                <w:rFonts w:ascii="Times New Roman" w:hAnsi="Times New Roman"/>
                <w:bCs/>
                <w:sz w:val="24"/>
                <w:szCs w:val="24"/>
              </w:rPr>
              <w:t>Применение EXCEL для экономических расчетов.</w:t>
            </w:r>
          </w:p>
        </w:tc>
        <w:tc>
          <w:tcPr>
            <w:tcW w:w="1037" w:type="pct"/>
            <w:vAlign w:val="center"/>
          </w:tcPr>
          <w:p w:rsidR="00CB49FE" w:rsidRPr="00776725" w:rsidRDefault="000F0226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CB49FE" w:rsidRPr="00776725" w:rsidRDefault="00CB49F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603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CB49FE" w:rsidP="000F0226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</w:t>
            </w:r>
            <w:r w:rsidR="000F0226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еское занятие №21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02EA6" w:rsidRPr="00776725">
              <w:rPr>
                <w:rFonts w:ascii="Times New Roman" w:hAnsi="Times New Roman"/>
                <w:sz w:val="24"/>
                <w:szCs w:val="24"/>
              </w:rPr>
              <w:t xml:space="preserve">Сводные таблицы. Промежуточные итоги. Макросы </w:t>
            </w:r>
            <w:r w:rsidR="00F02EA6" w:rsidRPr="00776725">
              <w:rPr>
                <w:rFonts w:ascii="Times New Roman" w:hAnsi="Times New Roman"/>
                <w:bCs/>
                <w:sz w:val="24"/>
                <w:szCs w:val="24"/>
              </w:rPr>
              <w:t>в EXCEL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64AE" w:rsidRPr="00776725" w:rsidTr="009264AE">
        <w:trPr>
          <w:trHeight w:val="603"/>
        </w:trPr>
        <w:tc>
          <w:tcPr>
            <w:tcW w:w="987" w:type="pct"/>
            <w:vMerge/>
            <w:tcBorders>
              <w:top w:val="nil"/>
            </w:tcBorders>
          </w:tcPr>
          <w:p w:rsidR="009264AE" w:rsidRPr="00776725" w:rsidRDefault="009264AE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9264AE" w:rsidRPr="00776725" w:rsidRDefault="009264AE" w:rsidP="00CA0E31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№22. </w:t>
            </w:r>
            <w:r w:rsidR="00F02EA6" w:rsidRPr="00776725">
              <w:rPr>
                <w:rFonts w:ascii="Times New Roman" w:hAnsi="Times New Roman"/>
                <w:bCs/>
                <w:sz w:val="24"/>
                <w:szCs w:val="24"/>
              </w:rPr>
              <w:t>Решение задач оптимизации в EXCEL</w:t>
            </w:r>
          </w:p>
        </w:tc>
        <w:tc>
          <w:tcPr>
            <w:tcW w:w="1037" w:type="pct"/>
            <w:vAlign w:val="center"/>
          </w:tcPr>
          <w:p w:rsidR="009264AE" w:rsidRPr="00776725" w:rsidRDefault="009264A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9264AE" w:rsidRPr="00776725" w:rsidRDefault="009264A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64AE" w:rsidRPr="00776725" w:rsidTr="00AA371E">
        <w:trPr>
          <w:trHeight w:val="603"/>
        </w:trPr>
        <w:tc>
          <w:tcPr>
            <w:tcW w:w="987" w:type="pct"/>
            <w:vMerge/>
          </w:tcPr>
          <w:p w:rsidR="009264AE" w:rsidRPr="00776725" w:rsidRDefault="009264AE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9264AE" w:rsidRPr="00776725" w:rsidRDefault="009264AE" w:rsidP="000F0226">
            <w:pPr>
              <w:tabs>
                <w:tab w:val="left" w:pos="5529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№23.</w:t>
            </w:r>
            <w:r w:rsidR="00F02EA6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02EA6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СУБД MS </w:t>
            </w:r>
            <w:proofErr w:type="spellStart"/>
            <w:r w:rsidR="00F02EA6" w:rsidRPr="00776725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037" w:type="pct"/>
            <w:vAlign w:val="center"/>
          </w:tcPr>
          <w:p w:rsidR="009264AE" w:rsidRPr="00776725" w:rsidRDefault="009264A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9264AE" w:rsidRPr="00776725" w:rsidRDefault="009264AE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Технологии создания и обработки графической информации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BE2ABC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ПК 1.1, 1.3, 2.1</w:t>
            </w: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9"/>
              </w:numPr>
              <w:tabs>
                <w:tab w:val="left" w:pos="640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Компьютерная графика, ее виды.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  <w:vMerge w:val="restar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9"/>
              </w:numPr>
              <w:tabs>
                <w:tab w:val="left" w:pos="640"/>
                <w:tab w:val="left" w:pos="5529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Мультимедийные программы.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9"/>
              </w:numPr>
              <w:tabs>
                <w:tab w:val="left" w:pos="640"/>
                <w:tab w:val="left" w:pos="5529"/>
              </w:tabs>
              <w:spacing w:after="0" w:line="240" w:lineRule="auto"/>
              <w:ind w:left="215" w:hanging="2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основные возможности программы подготовки презентаций </w:t>
            </w:r>
            <w:r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. Основные требования к деловым презентациям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35C8A" w:rsidRPr="00776725" w:rsidTr="00CB49FE">
        <w:tc>
          <w:tcPr>
            <w:tcW w:w="987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 w:rsidR="00CA0E31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№24</w:t>
            </w: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Основы обработки графических изображений.</w:t>
            </w:r>
          </w:p>
        </w:tc>
        <w:tc>
          <w:tcPr>
            <w:tcW w:w="1037" w:type="pct"/>
            <w:vAlign w:val="center"/>
          </w:tcPr>
          <w:p w:rsidR="00035C8A" w:rsidRPr="00776725" w:rsidRDefault="0041722F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0F0226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CA0E31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рактическое занятие №25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мультимедийных презентаций в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3317" w:type="pct"/>
            <w:gridSpan w:val="2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2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написание рефератов на тему: «</w:t>
            </w:r>
            <w:r w:rsidRPr="00776725">
              <w:rPr>
                <w:rFonts w:ascii="Times New Roman" w:hAnsi="Times New Roman"/>
                <w:color w:val="000000"/>
                <w:sz w:val="24"/>
                <w:szCs w:val="24"/>
              </w:rPr>
              <w:t>Влияющие и зависимые ячейки. Поиск ошибок в формулах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>», «Примечания к ячейкам, создание, редактирование, удаление</w:t>
            </w:r>
            <w:proofErr w:type="gramStart"/>
            <w:r w:rsidRPr="00776725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776725">
              <w:rPr>
                <w:rFonts w:ascii="Times New Roman" w:hAnsi="Times New Roman"/>
                <w:sz w:val="24"/>
                <w:szCs w:val="24"/>
              </w:rPr>
              <w:t>Защита информации в таблицах, ограничение доступа к рабочей книге»</w:t>
            </w:r>
          </w:p>
        </w:tc>
        <w:tc>
          <w:tcPr>
            <w:tcW w:w="1037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</w:tc>
      </w:tr>
      <w:tr w:rsidR="00BE2ABC" w:rsidRPr="00776725" w:rsidTr="007739EE">
        <w:tc>
          <w:tcPr>
            <w:tcW w:w="5000" w:type="pct"/>
            <w:gridSpan w:val="4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Телекоммуникационные технологии</w:t>
            </w:r>
          </w:p>
        </w:tc>
      </w:tr>
      <w:tr w:rsidR="00BE2ABC" w:rsidRPr="00776725" w:rsidTr="00CB49FE"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Представления о технических и программных средствах телекоммуникационных технологий.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7" w:type="pct"/>
            <w:vAlign w:val="center"/>
          </w:tcPr>
          <w:p w:rsidR="00BE2ABC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ПК 1.1, 1.3, 2.1</w:t>
            </w:r>
          </w:p>
        </w:tc>
      </w:tr>
      <w:tr w:rsidR="00BE2ABC" w:rsidRPr="00776725" w:rsidTr="00CB49FE">
        <w:trPr>
          <w:trHeight w:val="1189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1. Интернет-технологии. Способы и скоростные характеристики подключения, провайдер.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037" w:type="pct"/>
            <w:vMerge w:val="restar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636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2. Передача информации между компьютерами. Проводная и беспроводная связь.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361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3. Методы создания и сопровождения сайта.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1529"/>
        </w:trPr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9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Браузер. Примеры работы с интернет-магазином, интернет-турагентством, интернет-библиотекой и пр.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  <w:r w:rsidRPr="007767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2ABC" w:rsidRPr="00776725" w:rsidRDefault="00BE2ABC" w:rsidP="00067370">
            <w:pPr>
              <w:numPr>
                <w:ilvl w:val="0"/>
                <w:numId w:val="9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t>Социальные сети. Этические нормы коммуникаций в Интернете. Интернет-журналы и СМИ</w:t>
            </w:r>
          </w:p>
        </w:tc>
        <w:tc>
          <w:tcPr>
            <w:tcW w:w="103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ind w:right="-23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AD4797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035C8A" w:rsidRPr="00776725" w:rsidRDefault="00CA0E31" w:rsidP="00035C8A">
            <w:pPr>
              <w:tabs>
                <w:tab w:val="left" w:pos="5529"/>
              </w:tabs>
              <w:suppressAutoHyphens/>
              <w:spacing w:after="0" w:line="240" w:lineRule="auto"/>
              <w:ind w:right="-2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№26</w:t>
            </w:r>
            <w:r w:rsidR="00035C8A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35C8A"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поисковыми системами, 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 xml:space="preserve">электронной почтой. </w:t>
            </w:r>
          </w:p>
          <w:p w:rsidR="00CB49FE" w:rsidRPr="00776725" w:rsidRDefault="00CA0E31" w:rsidP="00035C8A">
            <w:pPr>
              <w:tabs>
                <w:tab w:val="left" w:pos="5529"/>
              </w:tabs>
              <w:suppressAutoHyphens/>
              <w:spacing w:after="0" w:line="240" w:lineRule="auto"/>
              <w:ind w:right="-2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№27</w:t>
            </w:r>
            <w:r w:rsidR="00CB49FE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49FE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простейшей </w:t>
            </w:r>
            <w:proofErr w:type="spellStart"/>
            <w:r w:rsidR="00CB49FE" w:rsidRPr="00776725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="00CB49FE" w:rsidRPr="00776725">
              <w:rPr>
                <w:rFonts w:ascii="Times New Roman" w:hAnsi="Times New Roman"/>
                <w:bCs/>
                <w:sz w:val="24"/>
                <w:szCs w:val="24"/>
              </w:rPr>
              <w:t>- страницы.</w:t>
            </w:r>
          </w:p>
          <w:p w:rsidR="00035C8A" w:rsidRPr="00776725" w:rsidRDefault="00CA0E31" w:rsidP="00035C8A">
            <w:pPr>
              <w:tabs>
                <w:tab w:val="left" w:pos="5529"/>
              </w:tabs>
              <w:suppressAutoHyphens/>
              <w:spacing w:after="0" w:line="240" w:lineRule="auto"/>
              <w:ind w:right="-23"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№28</w:t>
            </w:r>
            <w:r w:rsidR="00035C8A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sz w:val="24"/>
                <w:szCs w:val="24"/>
              </w:rPr>
              <w:t>Создание сайта-визитки средствами онлайн-редактора.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E2ABC" w:rsidRPr="00776725" w:rsidRDefault="00CA0E31" w:rsidP="00035C8A">
            <w:pPr>
              <w:tabs>
                <w:tab w:val="left" w:pos="5529"/>
              </w:tabs>
              <w:suppressAutoHyphens/>
              <w:spacing w:after="0" w:line="240" w:lineRule="auto"/>
              <w:ind w:right="-23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№29</w:t>
            </w:r>
            <w:r w:rsidR="00035C8A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сервисов </w:t>
            </w:r>
            <w:proofErr w:type="spellStart"/>
            <w:r w:rsidR="00BE2ABC" w:rsidRPr="0077672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="00BE2ABC" w:rsidRPr="0077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ABC" w:rsidRPr="00776725">
              <w:rPr>
                <w:rFonts w:ascii="Times New Roman" w:hAnsi="Times New Roman"/>
                <w:sz w:val="24"/>
                <w:szCs w:val="24"/>
              </w:rPr>
              <w:t>Docs</w:t>
            </w:r>
            <w:proofErr w:type="spellEnd"/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совместной работы с документами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C8A" w:rsidRPr="00776725" w:rsidRDefault="00035C8A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3.2. 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1-5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ОК 9-11</w:t>
            </w:r>
          </w:p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i/>
                <w:sz w:val="24"/>
                <w:szCs w:val="24"/>
              </w:rPr>
              <w:t>ПК 1.1, 1.3, 2.1</w:t>
            </w:r>
          </w:p>
        </w:tc>
      </w:tr>
      <w:tr w:rsidR="00BE2ABC" w:rsidRPr="00776725" w:rsidTr="00CB49FE">
        <w:tc>
          <w:tcPr>
            <w:tcW w:w="98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067370">
            <w:pPr>
              <w:numPr>
                <w:ilvl w:val="0"/>
                <w:numId w:val="10"/>
              </w:numPr>
              <w:tabs>
                <w:tab w:val="left" w:pos="692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3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Сетевые информационные системы для различных направлений профессиональной деятельности (системы электронных билетов, бухгалтерских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BE2ABC" w:rsidP="007739E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proofErr w:type="gramStart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числе,  практических</w:t>
            </w:r>
            <w:proofErr w:type="gramEnd"/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и лабораторных работ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987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pct"/>
          </w:tcPr>
          <w:p w:rsidR="00BE2ABC" w:rsidRPr="00776725" w:rsidRDefault="00CA0E31" w:rsidP="007739E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№30</w:t>
            </w:r>
            <w:r w:rsidR="00BE2ABC"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E2ABC" w:rsidRPr="00776725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СПС «Консультант Плюс». </w:t>
            </w:r>
            <w:r w:rsidR="00BE2ABC" w:rsidRPr="00776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поиска нормативных документов в СПС «Консультант Плюс»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c>
          <w:tcPr>
            <w:tcW w:w="3317" w:type="pct"/>
            <w:gridSpan w:val="2"/>
          </w:tcPr>
          <w:p w:rsidR="00BE2ABC" w:rsidRPr="00776725" w:rsidRDefault="00BE2ABC" w:rsidP="007739E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037" w:type="pct"/>
            <w:vAlign w:val="center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BC" w:rsidRPr="00776725" w:rsidTr="00CB49FE">
        <w:trPr>
          <w:trHeight w:val="20"/>
        </w:trPr>
        <w:tc>
          <w:tcPr>
            <w:tcW w:w="3317" w:type="pct"/>
            <w:gridSpan w:val="2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37" w:type="pct"/>
            <w:vAlign w:val="center"/>
          </w:tcPr>
          <w:p w:rsidR="00BE2ABC" w:rsidRPr="00776725" w:rsidRDefault="0041722F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67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70</w:t>
            </w:r>
          </w:p>
        </w:tc>
        <w:tc>
          <w:tcPr>
            <w:tcW w:w="646" w:type="pct"/>
          </w:tcPr>
          <w:p w:rsidR="00BE2ABC" w:rsidRPr="00776725" w:rsidRDefault="00BE2ABC" w:rsidP="007739E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E2ABC" w:rsidRPr="009A3E44" w:rsidRDefault="00BE2ABC" w:rsidP="00BE2ABC">
      <w:pPr>
        <w:pStyle w:val="af0"/>
        <w:tabs>
          <w:tab w:val="left" w:pos="5529"/>
        </w:tabs>
        <w:spacing w:before="0" w:after="0"/>
        <w:ind w:left="709"/>
        <w:jc w:val="both"/>
        <w:rPr>
          <w:i/>
        </w:rPr>
      </w:pPr>
    </w:p>
    <w:p w:rsidR="00BE2ABC" w:rsidRPr="009A3E44" w:rsidRDefault="00BE2ABC" w:rsidP="00BE2ABC">
      <w:pPr>
        <w:tabs>
          <w:tab w:val="left" w:pos="552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BE2ABC" w:rsidRPr="009A3E44" w:rsidSect="007739E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2ABC" w:rsidRPr="00776725" w:rsidRDefault="00BE2ABC" w:rsidP="00BE2AB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6725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BE2ABC" w:rsidRPr="00776725" w:rsidRDefault="00BE2ABC" w:rsidP="00BE2ABC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6725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E2ABC" w:rsidRPr="00776725" w:rsidRDefault="00BE2ABC" w:rsidP="00BE2ABC">
      <w:pPr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6725">
        <w:rPr>
          <w:rFonts w:ascii="Times New Roman" w:hAnsi="Times New Roman"/>
          <w:bCs/>
          <w:sz w:val="28"/>
          <w:szCs w:val="28"/>
        </w:rPr>
        <w:t>Лаборатория</w:t>
      </w:r>
      <w:r w:rsidRPr="0077672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76725">
        <w:rPr>
          <w:rFonts w:ascii="Times New Roman" w:hAnsi="Times New Roman"/>
          <w:bCs/>
          <w:sz w:val="28"/>
          <w:szCs w:val="28"/>
        </w:rPr>
        <w:t>«Информационных технологий в профессиональной деятельности»</w:t>
      </w:r>
      <w:r w:rsidRPr="00776725">
        <w:rPr>
          <w:rFonts w:ascii="Times New Roman" w:hAnsi="Times New Roman"/>
          <w:sz w:val="28"/>
          <w:szCs w:val="28"/>
          <w:lang w:eastAsia="en-US"/>
        </w:rPr>
        <w:t>, оснащенный оборудованием: посадочные места по количеству студентов, рабочее место преподавателя, демонстрационные пособия и модели, учебная доска; техническими средствами обучения: компьютеры (в количестве не менее 8 шт. +1 на рабочем столе преподавателя), мультимедийный проектор, интерактивная доска/экран, мультимедийные средства и т.п.</w:t>
      </w:r>
    </w:p>
    <w:p w:rsidR="00BE2ABC" w:rsidRPr="00776725" w:rsidRDefault="00BE2ABC" w:rsidP="00BE2ABC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ABC" w:rsidRPr="00776725" w:rsidRDefault="00BE2ABC" w:rsidP="00BE2ABC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76725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BE2ABC" w:rsidRPr="00776725" w:rsidRDefault="00BE2ABC" w:rsidP="00BE2ABC">
      <w:pPr>
        <w:tabs>
          <w:tab w:val="left" w:pos="552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776725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E2ABC" w:rsidRPr="00776725" w:rsidRDefault="00BE2ABC" w:rsidP="00BE2ABC">
      <w:pPr>
        <w:tabs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ABC" w:rsidRPr="00776725" w:rsidRDefault="00BE2ABC" w:rsidP="00BE2ABC">
      <w:pPr>
        <w:tabs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>3.2.1. Печатные издания</w:t>
      </w:r>
      <w:r w:rsidRPr="00776725">
        <w:rPr>
          <w:rStyle w:val="ae"/>
          <w:rFonts w:ascii="Times New Roman" w:hAnsi="Times New Roman"/>
          <w:b/>
          <w:sz w:val="28"/>
          <w:szCs w:val="28"/>
        </w:rPr>
        <w:footnoteReference w:id="1"/>
      </w:r>
    </w:p>
    <w:p w:rsidR="00BE2ABC" w:rsidRPr="00776725" w:rsidRDefault="00BE2ABC" w:rsidP="00BE2ABC">
      <w:pPr>
        <w:tabs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Конституция Российской Федерации от 12.12.1993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Бюджетный кодекс Российской Федерации от 31.07.1998 N 145-ФЗ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Гражданский кодекс Российской Федерации в 4 частях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 xml:space="preserve">Кодекс Российской Федерации об административных </w:t>
      </w:r>
      <w:proofErr w:type="gramStart"/>
      <w:r w:rsidRPr="00776725">
        <w:rPr>
          <w:rFonts w:ascii="Times New Roman" w:eastAsia="Calibri" w:hAnsi="Times New Roman"/>
          <w:sz w:val="28"/>
          <w:szCs w:val="28"/>
        </w:rPr>
        <w:t>правонарушениях  от</w:t>
      </w:r>
      <w:proofErr w:type="gramEnd"/>
      <w:r w:rsidRPr="00776725">
        <w:rPr>
          <w:rFonts w:ascii="Times New Roman" w:eastAsia="Calibri" w:hAnsi="Times New Roman"/>
          <w:sz w:val="28"/>
          <w:szCs w:val="28"/>
        </w:rPr>
        <w:t xml:space="preserve"> 30.12.2001 N 195-ФЗ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Налоговый кодекс Российской Федерации в 2 частях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 xml:space="preserve">Трудовой кодекс Российской Федерации от </w:t>
      </w:r>
      <w:proofErr w:type="gramStart"/>
      <w:r w:rsidRPr="00776725">
        <w:rPr>
          <w:rFonts w:ascii="Times New Roman" w:eastAsia="Calibri" w:hAnsi="Times New Roman"/>
          <w:sz w:val="28"/>
          <w:szCs w:val="28"/>
        </w:rPr>
        <w:t>30.12.2001  N</w:t>
      </w:r>
      <w:proofErr w:type="gramEnd"/>
      <w:r w:rsidRPr="00776725">
        <w:rPr>
          <w:rFonts w:ascii="Times New Roman" w:eastAsia="Calibri" w:hAnsi="Times New Roman"/>
          <w:sz w:val="28"/>
          <w:szCs w:val="28"/>
        </w:rPr>
        <w:t xml:space="preserve"> 197-ФЗ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Уголовный кодекс Российской Федерации от 13.06.1996 N 63-ФЗ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lastRenderedPageBreak/>
        <w:t xml:space="preserve">Федеральный закон от 07.08.2001 N 115-ФЗ (действующая </w:t>
      </w:r>
      <w:proofErr w:type="gramStart"/>
      <w:r w:rsidRPr="00776725">
        <w:rPr>
          <w:rFonts w:ascii="Times New Roman" w:eastAsia="Calibri" w:hAnsi="Times New Roman"/>
          <w:sz w:val="28"/>
          <w:szCs w:val="28"/>
        </w:rPr>
        <w:t>редакция)  «</w:t>
      </w:r>
      <w:proofErr w:type="gramEnd"/>
      <w:r w:rsidRPr="00776725">
        <w:rPr>
          <w:rFonts w:ascii="Times New Roman" w:eastAsia="Calibri" w:hAnsi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 xml:space="preserve">Федеральный закон от 15.12.2001 N 167-ФЗ (действующая </w:t>
      </w:r>
      <w:proofErr w:type="gramStart"/>
      <w:r w:rsidRPr="00776725">
        <w:rPr>
          <w:rFonts w:ascii="Times New Roman" w:eastAsia="Calibri" w:hAnsi="Times New Roman"/>
          <w:sz w:val="28"/>
          <w:szCs w:val="28"/>
        </w:rPr>
        <w:t>редакция)  «</w:t>
      </w:r>
      <w:proofErr w:type="gramEnd"/>
      <w:r w:rsidRPr="00776725">
        <w:rPr>
          <w:rFonts w:ascii="Times New Roman" w:eastAsia="Calibri" w:hAnsi="Times New Roman"/>
          <w:sz w:val="28"/>
          <w:szCs w:val="28"/>
        </w:rPr>
        <w:t>Об обязательном пенсионном страховании в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26.10.2002 N 127-ФЗ (действующая редакция) «О несостоятельности (банкротстве);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10.12.2003 N 173-ФЗ (действующая редакция) «О валютном регулировании и валютном контроле»;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29.07.2004 N 98-ФЗ (действующая редакция) «О коммерческой тайне»;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27.07.2006 N 152-ФЗ (действующая редакция) «О персональных данных»;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 xml:space="preserve">Федеральный закон от 29.12.2006 N 255-ФЗ (действующая </w:t>
      </w:r>
      <w:proofErr w:type="gramStart"/>
      <w:r w:rsidRPr="00776725">
        <w:rPr>
          <w:rFonts w:ascii="Times New Roman" w:eastAsia="Calibri" w:hAnsi="Times New Roman"/>
          <w:sz w:val="28"/>
          <w:szCs w:val="28"/>
        </w:rPr>
        <w:t>редакция)  «</w:t>
      </w:r>
      <w:proofErr w:type="gramEnd"/>
      <w:r w:rsidRPr="00776725">
        <w:rPr>
          <w:rFonts w:ascii="Times New Roman" w:eastAsia="Calibri" w:hAnsi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 xml:space="preserve">Федеральный закон от 25.12.2008 </w:t>
      </w:r>
      <w:r w:rsidRPr="00776725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776725">
        <w:rPr>
          <w:rFonts w:ascii="Times New Roman" w:eastAsia="Calibri" w:hAnsi="Times New Roman"/>
          <w:sz w:val="28"/>
          <w:szCs w:val="28"/>
        </w:rPr>
        <w:t xml:space="preserve"> 273-ФЗ (действующая редакция) «О противодействии коррупции»;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30.12.2008 N 307-ФЗ (действующая редакция) «Об аудиторской деятельности»;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27.07.2010 N 208-ФЗ (действующая редакция) «О консолидированной финансовой отчетности»;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eastAsia="Calibri" w:hAnsi="Times New Roman"/>
          <w:sz w:val="28"/>
          <w:szCs w:val="28"/>
        </w:rPr>
        <w:t>Федеральный закон от 06.12.2011 N 402-ФЗ «О бухгалтерском учете» (действующая редакция);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26.12.1995 N 208-ФЗ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акционерных обществах»;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02.12.1990 N 395-1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банках и банковской деятельности»;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16.07.1998 N 102-ФЗ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ипотеке (залоге недвижимости)»;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27.06.2011 N 161-ФЗ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национальной платежной системе»;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22.04.1996 N 39-ФЗ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рынке ценных бумаг»;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lastRenderedPageBreak/>
        <w:t>Федеральный закон от 29.10.1998 N 164-ФЗ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финансовой аренде (лизинге)»;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Закон РФ от 27.11.1992 N 4015-1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организации страхового дела в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 xml:space="preserve">Федеральный закон от 29.07.1998 </w:t>
      </w:r>
      <w:r w:rsidRPr="00776725">
        <w:rPr>
          <w:rFonts w:ascii="Times New Roman" w:hAnsi="Times New Roman"/>
          <w:sz w:val="28"/>
          <w:szCs w:val="28"/>
          <w:lang w:val="en-US" w:bidi="en-US"/>
        </w:rPr>
        <w:t>N</w:t>
      </w:r>
      <w:r w:rsidRPr="00776725">
        <w:rPr>
          <w:rFonts w:ascii="Times New Roman" w:hAnsi="Times New Roman"/>
          <w:sz w:val="28"/>
          <w:szCs w:val="28"/>
          <w:lang w:bidi="en-US"/>
        </w:rPr>
        <w:t xml:space="preserve"> 136-ФЗ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особенностях эмиссии и обращения государственных и муниципальных ценных бумаг»;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10.07.2002 N 86-ФЗ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 xml:space="preserve">) «О Центральном банке Российской Федерации (Банке России)»; 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29.11.2001 N 156-ФЗ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инвестиционных фондах»;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22.05.2003 N 54-ФЗ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03.07.2016 N 290-ФЗ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10.12.2003 N 173-ФЗ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валютном регулировании и валютном контроле»;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08.12.2003 N 164-ФЗ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основах государственного регулирования внешнеторговой деятельности»;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30.12.2004 N 218-ФЗ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кредитных историях»;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05.12.2017 N 362-ФЗ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федеральном бюджете на 2018 год и на плановый период 2019 и 2020 годов»;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05.12.2017 N 363-ФЗ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бюджете Пенсионного фонда Российской Федерации на 2018 год и на плановый период 2019 и 2020 годов»</w:t>
      </w:r>
      <w:r w:rsidRPr="00776725">
        <w:rPr>
          <w:rFonts w:ascii="Times New Roman" w:eastAsia="Calibri" w:hAnsi="Times New Roman"/>
          <w:sz w:val="28"/>
          <w:szCs w:val="28"/>
        </w:rPr>
        <w:t>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05.12.2017 N 364-ФЗ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бюджете Фонда социального страхования Российской Федерации на 2018 год и на плановый период 2019 и 2020 годов»;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lastRenderedPageBreak/>
        <w:t>Федеральный закон от 05.12.2017 N 368-ФЗ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07.05.1998 N 75-ФЗ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негосударственных пенсионных фондах»;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Федеральный закон от 15.12.2001 N 167-ФЗ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«Об обязательном пенсионном страховании в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 xml:space="preserve">Закон РФ «О защите прав </w:t>
      </w:r>
      <w:proofErr w:type="gramStart"/>
      <w:r w:rsidRPr="00776725">
        <w:rPr>
          <w:rFonts w:ascii="Times New Roman" w:hAnsi="Times New Roman"/>
          <w:sz w:val="28"/>
          <w:szCs w:val="28"/>
          <w:lang w:bidi="en-US"/>
        </w:rPr>
        <w:t>потребителей»  07.02.1992</w:t>
      </w:r>
      <w:proofErr w:type="gramEnd"/>
      <w:r w:rsidRPr="00776725">
        <w:rPr>
          <w:rFonts w:ascii="Times New Roman" w:hAnsi="Times New Roman"/>
          <w:sz w:val="28"/>
          <w:szCs w:val="28"/>
          <w:lang w:bidi="en-US"/>
        </w:rPr>
        <w:t>.№ 2300-001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Постановление Правительства РФ от 01.12.2004 N 703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Федеральном казначействе»;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Постановление Правительства РФ от 30.06.2004 N 329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>) «О Министерстве финансов Российской Федерации»;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bCs/>
          <w:sz w:val="28"/>
          <w:szCs w:val="28"/>
          <w:lang w:bidi="en-US"/>
        </w:rPr>
        <w:t>Указание Банка России от 11.03.2014 N 3210-У 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 xml:space="preserve">) </w:t>
      </w:r>
      <w:r w:rsidRPr="00776725">
        <w:rPr>
          <w:rFonts w:ascii="Times New Roman" w:hAnsi="Times New Roman"/>
          <w:bCs/>
          <w:sz w:val="28"/>
          <w:szCs w:val="28"/>
          <w:lang w:bidi="en-US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32404); 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bCs/>
          <w:sz w:val="28"/>
          <w:szCs w:val="28"/>
          <w:lang w:bidi="en-US"/>
        </w:rPr>
        <w:t xml:space="preserve">Указание Банка России от 07.10.2013 N 3073-У </w:t>
      </w:r>
      <w:r w:rsidRPr="00776725">
        <w:rPr>
          <w:rFonts w:ascii="Times New Roman" w:hAnsi="Times New Roman"/>
          <w:sz w:val="28"/>
          <w:szCs w:val="28"/>
          <w:lang w:bidi="en-US"/>
        </w:rPr>
        <w:t>(</w:t>
      </w:r>
      <w:r w:rsidRPr="00776725">
        <w:rPr>
          <w:rFonts w:ascii="Times New Roman" w:eastAsia="Calibri" w:hAnsi="Times New Roman"/>
          <w:sz w:val="28"/>
          <w:szCs w:val="28"/>
        </w:rPr>
        <w:t>действующая редакция</w:t>
      </w:r>
      <w:r w:rsidRPr="00776725">
        <w:rPr>
          <w:rFonts w:ascii="Times New Roman" w:hAnsi="Times New Roman"/>
          <w:sz w:val="28"/>
          <w:szCs w:val="28"/>
          <w:lang w:bidi="en-US"/>
        </w:rPr>
        <w:t xml:space="preserve">) </w:t>
      </w:r>
      <w:r w:rsidRPr="00776725">
        <w:rPr>
          <w:rFonts w:ascii="Times New Roman" w:hAnsi="Times New Roman"/>
          <w:bCs/>
          <w:sz w:val="28"/>
          <w:szCs w:val="28"/>
          <w:lang w:bidi="en-US"/>
        </w:rPr>
        <w:t>«Об осуществлении наличных расчетов» (Зарегистрировано в Минюсте России 23.04.2014 N 32079);</w:t>
      </w:r>
    </w:p>
    <w:p w:rsidR="00BE2ABC" w:rsidRPr="00776725" w:rsidRDefault="00BE2ABC" w:rsidP="00067370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России);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Зверева В.П., Назаров А.В. Обработка отраслевой информации, ОИЦ «Академия», 2016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Мезенцев К.Н. Автоматизированные информационные системы, ОИЦ «Академия», 2016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Мельников В.П. Информационная безопасность, ООО «</w:t>
      </w:r>
      <w:proofErr w:type="spellStart"/>
      <w:r w:rsidRPr="00776725">
        <w:rPr>
          <w:rFonts w:ascii="Times New Roman" w:hAnsi="Times New Roman"/>
          <w:sz w:val="28"/>
          <w:szCs w:val="28"/>
        </w:rPr>
        <w:t>КноРус</w:t>
      </w:r>
      <w:proofErr w:type="spellEnd"/>
      <w:r w:rsidRPr="00776725">
        <w:rPr>
          <w:rFonts w:ascii="Times New Roman" w:hAnsi="Times New Roman"/>
          <w:sz w:val="28"/>
          <w:szCs w:val="28"/>
        </w:rPr>
        <w:t>», 2015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Михеева Е.В. Информационные технологии в профессиональной деятельности, ОИЦ «Академия», 2014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Михеева Е.В. Практикум по информационным технологиям в профессиональной деятельности, ОИЦ «Академия», 2015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Михеева Е.В., Тарасова Е.Ю., Титова О.И. Практикум по информационным технологиям в профессиональной деятельности экономиста и </w:t>
      </w:r>
      <w:proofErr w:type="gramStart"/>
      <w:r w:rsidRPr="00776725">
        <w:rPr>
          <w:rFonts w:ascii="Times New Roman" w:hAnsi="Times New Roman"/>
          <w:sz w:val="28"/>
          <w:szCs w:val="28"/>
        </w:rPr>
        <w:t>бухгалтера,  ОИЦ</w:t>
      </w:r>
      <w:proofErr w:type="gramEnd"/>
      <w:r w:rsidRPr="00776725">
        <w:rPr>
          <w:rFonts w:ascii="Times New Roman" w:hAnsi="Times New Roman"/>
          <w:sz w:val="28"/>
          <w:szCs w:val="28"/>
        </w:rPr>
        <w:t xml:space="preserve"> «Академия», 2014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Михеева Е.В., Титова О. И. Информатика и информационно-коммуникационные технологии в профессиональной деятельности педагогов, ОИЦ «Академия», 2017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lastRenderedPageBreak/>
        <w:t>Михеева Е.В., Титова О.В. Информационные технологии в профессиональной деятельности. Технические специальности, ОИЦ «Академия», 2014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Омельченко В.П., Демидова А.А. Информатика, ООО Издательская группа «</w:t>
      </w:r>
      <w:proofErr w:type="spellStart"/>
      <w:r w:rsidRPr="00776725">
        <w:rPr>
          <w:rFonts w:ascii="Times New Roman" w:hAnsi="Times New Roman"/>
          <w:sz w:val="28"/>
          <w:szCs w:val="28"/>
        </w:rPr>
        <w:t>ГЭОТАРМедиа</w:t>
      </w:r>
      <w:proofErr w:type="spellEnd"/>
      <w:r w:rsidRPr="00776725">
        <w:rPr>
          <w:rFonts w:ascii="Times New Roman" w:hAnsi="Times New Roman"/>
          <w:sz w:val="28"/>
          <w:szCs w:val="28"/>
        </w:rPr>
        <w:t>», 2016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Федорова Г.Н. Информационные системы, ОИЦ «Академия», 2016</w:t>
      </w:r>
    </w:p>
    <w:p w:rsidR="00BE2ABC" w:rsidRPr="00776725" w:rsidRDefault="00BE2ABC" w:rsidP="00067370">
      <w:pPr>
        <w:numPr>
          <w:ilvl w:val="0"/>
          <w:numId w:val="39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Филимонова Е.В. Информационные технологии в профессиональной деятельности, ООО «Издательство» </w:t>
      </w:r>
      <w:proofErr w:type="spellStart"/>
      <w:r w:rsidRPr="00776725">
        <w:rPr>
          <w:rFonts w:ascii="Times New Roman" w:hAnsi="Times New Roman"/>
          <w:sz w:val="28"/>
          <w:szCs w:val="28"/>
        </w:rPr>
        <w:t>КноРус</w:t>
      </w:r>
      <w:proofErr w:type="spellEnd"/>
      <w:r w:rsidRPr="00776725">
        <w:rPr>
          <w:rFonts w:ascii="Times New Roman" w:hAnsi="Times New Roman"/>
          <w:sz w:val="28"/>
          <w:szCs w:val="28"/>
        </w:rPr>
        <w:t>», 2015</w:t>
      </w:r>
    </w:p>
    <w:p w:rsidR="00BE2ABC" w:rsidRPr="00776725" w:rsidRDefault="00BE2ABC" w:rsidP="00BE2ABC">
      <w:pPr>
        <w:tabs>
          <w:tab w:val="left" w:pos="993"/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2ABC" w:rsidRPr="00776725" w:rsidRDefault="00BE2ABC" w:rsidP="00067370">
      <w:pPr>
        <w:numPr>
          <w:ilvl w:val="2"/>
          <w:numId w:val="36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</w:p>
    <w:p w:rsidR="00BE2ABC" w:rsidRPr="00776725" w:rsidRDefault="00BE2ABC" w:rsidP="00067370">
      <w:pPr>
        <w:numPr>
          <w:ilvl w:val="0"/>
          <w:numId w:val="40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Журкин М.С. Основы информационных технологий, </w:t>
      </w:r>
      <w:proofErr w:type="spellStart"/>
      <w:r w:rsidRPr="00776725">
        <w:rPr>
          <w:rFonts w:ascii="Times New Roman" w:hAnsi="Times New Roman"/>
          <w:sz w:val="28"/>
          <w:szCs w:val="28"/>
        </w:rPr>
        <w:t>АкадемияМедиа</w:t>
      </w:r>
      <w:proofErr w:type="spellEnd"/>
      <w:r w:rsidRPr="00776725">
        <w:rPr>
          <w:rFonts w:ascii="Times New Roman" w:hAnsi="Times New Roman"/>
          <w:sz w:val="28"/>
          <w:szCs w:val="28"/>
        </w:rPr>
        <w:t>, 2014</w:t>
      </w:r>
    </w:p>
    <w:p w:rsidR="00BE2ABC" w:rsidRPr="00776725" w:rsidRDefault="00BE2ABC" w:rsidP="00067370">
      <w:pPr>
        <w:numPr>
          <w:ilvl w:val="0"/>
          <w:numId w:val="40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Курилова А.В., Оганесян В.О. Хранение, передача и публикация цифровой информации, Академия-Медиа, 2015</w:t>
      </w:r>
    </w:p>
    <w:p w:rsidR="00BE2ABC" w:rsidRPr="00776725" w:rsidRDefault="00BE2ABC" w:rsidP="00067370">
      <w:pPr>
        <w:numPr>
          <w:ilvl w:val="0"/>
          <w:numId w:val="40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Михеева Е.В., Титова О.И. и др. Информационные технологии в профессиональной деятельности, </w:t>
      </w:r>
      <w:proofErr w:type="spellStart"/>
      <w:r w:rsidRPr="00776725">
        <w:rPr>
          <w:rFonts w:ascii="Times New Roman" w:hAnsi="Times New Roman"/>
          <w:sz w:val="28"/>
          <w:szCs w:val="28"/>
        </w:rPr>
        <w:t>АкадемияМедиа</w:t>
      </w:r>
      <w:proofErr w:type="spellEnd"/>
      <w:r w:rsidRPr="00776725">
        <w:rPr>
          <w:rFonts w:ascii="Times New Roman" w:hAnsi="Times New Roman"/>
          <w:sz w:val="28"/>
          <w:szCs w:val="28"/>
        </w:rPr>
        <w:t>, 2015</w:t>
      </w:r>
    </w:p>
    <w:p w:rsidR="00BE2ABC" w:rsidRPr="00776725" w:rsidRDefault="00BE2ABC" w:rsidP="00067370">
      <w:pPr>
        <w:numPr>
          <w:ilvl w:val="0"/>
          <w:numId w:val="40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Остроух А.В. и др. Основы информационных технологий, </w:t>
      </w:r>
      <w:proofErr w:type="spellStart"/>
      <w:r w:rsidRPr="00776725">
        <w:rPr>
          <w:rFonts w:ascii="Times New Roman" w:hAnsi="Times New Roman"/>
          <w:sz w:val="28"/>
          <w:szCs w:val="28"/>
        </w:rPr>
        <w:t>АкадемияМедиа</w:t>
      </w:r>
      <w:proofErr w:type="spellEnd"/>
      <w:r w:rsidRPr="00776725">
        <w:rPr>
          <w:rFonts w:ascii="Times New Roman" w:hAnsi="Times New Roman"/>
          <w:sz w:val="28"/>
          <w:szCs w:val="28"/>
        </w:rPr>
        <w:t>, 2015</w:t>
      </w:r>
    </w:p>
    <w:p w:rsidR="00BE2ABC" w:rsidRPr="00776725" w:rsidRDefault="00BE2ABC" w:rsidP="00067370">
      <w:pPr>
        <w:numPr>
          <w:ilvl w:val="0"/>
          <w:numId w:val="40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Попов С.В. Устройство и функционирование информационной системы, Академия-Медиа, 2016</w:t>
      </w:r>
    </w:p>
    <w:p w:rsidR="00BE2ABC" w:rsidRPr="00776725" w:rsidRDefault="00BE2ABC" w:rsidP="00067370">
      <w:pPr>
        <w:numPr>
          <w:ilvl w:val="0"/>
          <w:numId w:val="40"/>
        </w:num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Симоненко Е.Е., Зайцев О.Е., Журкин М.С. Информационные технологии в профессиональной деятельности, Академия-Медиа, 2016</w:t>
      </w:r>
    </w:p>
    <w:p w:rsidR="00BE2ABC" w:rsidRPr="00776725" w:rsidRDefault="003D5BEB" w:rsidP="00067370">
      <w:pPr>
        <w:pStyle w:val="Default"/>
        <w:numPr>
          <w:ilvl w:val="0"/>
          <w:numId w:val="40"/>
        </w:numPr>
        <w:tabs>
          <w:tab w:val="left" w:pos="993"/>
          <w:tab w:val="left" w:pos="5529"/>
        </w:tabs>
        <w:jc w:val="both"/>
        <w:rPr>
          <w:color w:val="auto"/>
          <w:sz w:val="28"/>
          <w:szCs w:val="28"/>
        </w:rPr>
      </w:pPr>
      <w:hyperlink r:id="rId9" w:history="1">
        <w:r w:rsidR="00BE2ABC" w:rsidRPr="00776725">
          <w:rPr>
            <w:color w:val="auto"/>
            <w:sz w:val="28"/>
            <w:szCs w:val="28"/>
          </w:rPr>
          <w:t>http://www.garant.ru</w:t>
        </w:r>
      </w:hyperlink>
    </w:p>
    <w:p w:rsidR="00BE2ABC" w:rsidRPr="00776725" w:rsidRDefault="00BE2ABC" w:rsidP="00067370">
      <w:pPr>
        <w:pStyle w:val="Default"/>
        <w:numPr>
          <w:ilvl w:val="0"/>
          <w:numId w:val="40"/>
        </w:numPr>
        <w:tabs>
          <w:tab w:val="left" w:pos="993"/>
          <w:tab w:val="left" w:pos="5529"/>
        </w:tabs>
        <w:jc w:val="both"/>
        <w:rPr>
          <w:color w:val="auto"/>
          <w:sz w:val="28"/>
          <w:szCs w:val="28"/>
        </w:rPr>
      </w:pPr>
      <w:r w:rsidRPr="00776725">
        <w:rPr>
          <w:color w:val="auto"/>
          <w:sz w:val="28"/>
          <w:szCs w:val="28"/>
        </w:rPr>
        <w:t>http://www.consultant.ru/</w:t>
      </w:r>
    </w:p>
    <w:p w:rsidR="00BE2ABC" w:rsidRPr="00776725" w:rsidRDefault="003D5BEB" w:rsidP="00067370">
      <w:pPr>
        <w:numPr>
          <w:ilvl w:val="0"/>
          <w:numId w:val="40"/>
        </w:numPr>
        <w:tabs>
          <w:tab w:val="left" w:pos="360"/>
          <w:tab w:val="left" w:pos="851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BE2ABC" w:rsidRPr="00776725">
          <w:rPr>
            <w:rFonts w:ascii="Times New Roman" w:hAnsi="Times New Roman"/>
            <w:sz w:val="28"/>
            <w:szCs w:val="28"/>
          </w:rPr>
          <w:t>http://www.ed.gov.ru</w:t>
        </w:r>
      </w:hyperlink>
      <w:r w:rsidR="00BE2ABC" w:rsidRPr="00776725">
        <w:rPr>
          <w:rFonts w:ascii="Times New Roman" w:hAnsi="Times New Roman"/>
          <w:sz w:val="28"/>
          <w:szCs w:val="28"/>
        </w:rPr>
        <w:t xml:space="preserve"> – Министерство образования Российской федерации.</w:t>
      </w:r>
    </w:p>
    <w:p w:rsidR="00BE2ABC" w:rsidRPr="00776725" w:rsidRDefault="003D5BEB" w:rsidP="00067370">
      <w:pPr>
        <w:numPr>
          <w:ilvl w:val="0"/>
          <w:numId w:val="40"/>
        </w:numPr>
        <w:tabs>
          <w:tab w:val="left" w:pos="360"/>
          <w:tab w:val="left" w:pos="851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BE2ABC" w:rsidRPr="00776725">
          <w:rPr>
            <w:rFonts w:ascii="Times New Roman" w:hAnsi="Times New Roman"/>
            <w:sz w:val="28"/>
            <w:szCs w:val="28"/>
          </w:rPr>
          <w:t>http://www.edu.ru</w:t>
        </w:r>
      </w:hyperlink>
      <w:r w:rsidR="00BE2ABC" w:rsidRPr="00776725">
        <w:rPr>
          <w:rFonts w:ascii="Times New Roman" w:hAnsi="Times New Roman"/>
          <w:sz w:val="28"/>
          <w:szCs w:val="28"/>
        </w:rPr>
        <w:t xml:space="preserve"> – Федеральный портал «Российское образование».</w:t>
      </w:r>
    </w:p>
    <w:p w:rsidR="00BE2ABC" w:rsidRPr="00776725" w:rsidRDefault="003D5BEB" w:rsidP="00067370">
      <w:pPr>
        <w:pStyle w:val="a5"/>
        <w:numPr>
          <w:ilvl w:val="0"/>
          <w:numId w:val="40"/>
        </w:numPr>
        <w:tabs>
          <w:tab w:val="left" w:pos="851"/>
          <w:tab w:val="left" w:pos="916"/>
          <w:tab w:val="left" w:pos="993"/>
          <w:tab w:val="left" w:pos="1134"/>
          <w:tab w:val="left" w:pos="1701"/>
          <w:tab w:val="left" w:pos="5529"/>
        </w:tabs>
        <w:jc w:val="both"/>
        <w:rPr>
          <w:sz w:val="28"/>
          <w:szCs w:val="28"/>
        </w:rPr>
      </w:pPr>
      <w:hyperlink r:id="rId12" w:history="1">
        <w:r w:rsidR="00BE2ABC" w:rsidRPr="00776725">
          <w:rPr>
            <w:sz w:val="28"/>
            <w:szCs w:val="28"/>
          </w:rPr>
          <w:t>http://www.rambler.ru</w:t>
        </w:r>
      </w:hyperlink>
      <w:r w:rsidR="00BE2ABC" w:rsidRPr="00776725">
        <w:rPr>
          <w:sz w:val="28"/>
          <w:szCs w:val="28"/>
        </w:rPr>
        <w:t xml:space="preserve"> – Русская поисковая система.</w:t>
      </w:r>
    </w:p>
    <w:p w:rsidR="00BE2ABC" w:rsidRPr="00776725" w:rsidRDefault="003D5BEB" w:rsidP="00067370">
      <w:pPr>
        <w:pStyle w:val="a5"/>
        <w:numPr>
          <w:ilvl w:val="0"/>
          <w:numId w:val="40"/>
        </w:numPr>
        <w:tabs>
          <w:tab w:val="left" w:pos="851"/>
          <w:tab w:val="left" w:pos="916"/>
          <w:tab w:val="left" w:pos="993"/>
          <w:tab w:val="left" w:pos="1134"/>
          <w:tab w:val="left" w:pos="1701"/>
          <w:tab w:val="left" w:pos="5529"/>
        </w:tabs>
        <w:jc w:val="both"/>
        <w:rPr>
          <w:sz w:val="28"/>
          <w:szCs w:val="28"/>
        </w:rPr>
      </w:pPr>
      <w:hyperlink r:id="rId13" w:history="1">
        <w:r w:rsidR="00BE2ABC" w:rsidRPr="00776725">
          <w:rPr>
            <w:sz w:val="28"/>
            <w:szCs w:val="28"/>
          </w:rPr>
          <w:t>http://www.yandex.ru</w:t>
        </w:r>
      </w:hyperlink>
      <w:r w:rsidR="00BE2ABC" w:rsidRPr="00776725">
        <w:rPr>
          <w:sz w:val="28"/>
          <w:szCs w:val="28"/>
        </w:rPr>
        <w:t xml:space="preserve"> – Русская поисковая система.</w:t>
      </w:r>
    </w:p>
    <w:p w:rsidR="00BE2ABC" w:rsidRPr="00776725" w:rsidRDefault="00BE2ABC" w:rsidP="00067370">
      <w:pPr>
        <w:pStyle w:val="a5"/>
        <w:numPr>
          <w:ilvl w:val="0"/>
          <w:numId w:val="40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701"/>
          <w:tab w:val="left" w:pos="5529"/>
        </w:tabs>
        <w:jc w:val="both"/>
        <w:outlineLvl w:val="1"/>
        <w:rPr>
          <w:sz w:val="28"/>
          <w:szCs w:val="28"/>
        </w:rPr>
      </w:pPr>
      <w:r w:rsidRPr="00776725">
        <w:rPr>
          <w:sz w:val="28"/>
          <w:szCs w:val="28"/>
        </w:rPr>
        <w:t>http://biblioteka.net.ru – Библиотека компьютерных учебников.</w:t>
      </w:r>
    </w:p>
    <w:p w:rsidR="00BE2ABC" w:rsidRPr="00776725" w:rsidRDefault="003D5BEB" w:rsidP="00067370">
      <w:pPr>
        <w:pStyle w:val="a5"/>
        <w:numPr>
          <w:ilvl w:val="0"/>
          <w:numId w:val="40"/>
        </w:numPr>
        <w:tabs>
          <w:tab w:val="left" w:pos="851"/>
          <w:tab w:val="left" w:pos="916"/>
          <w:tab w:val="left" w:pos="993"/>
          <w:tab w:val="left" w:pos="1134"/>
          <w:tab w:val="left" w:pos="1701"/>
          <w:tab w:val="left" w:pos="5529"/>
        </w:tabs>
        <w:jc w:val="both"/>
        <w:rPr>
          <w:sz w:val="28"/>
          <w:szCs w:val="28"/>
          <w:lang w:val="en-US"/>
        </w:rPr>
      </w:pPr>
      <w:hyperlink r:id="rId14" w:history="1">
        <w:r w:rsidR="00BE2ABC" w:rsidRPr="00776725">
          <w:rPr>
            <w:sz w:val="28"/>
            <w:szCs w:val="28"/>
            <w:lang w:val="en-US"/>
          </w:rPr>
          <w:t>http://www.britannica.com</w:t>
        </w:r>
      </w:hyperlink>
      <w:r w:rsidR="00BE2ABC" w:rsidRPr="00776725">
        <w:rPr>
          <w:sz w:val="28"/>
          <w:szCs w:val="28"/>
          <w:lang w:val="en-US"/>
        </w:rPr>
        <w:t xml:space="preserve"> – </w:t>
      </w:r>
      <w:r w:rsidR="00BE2ABC" w:rsidRPr="00776725">
        <w:rPr>
          <w:sz w:val="28"/>
          <w:szCs w:val="28"/>
        </w:rPr>
        <w:t>Библиотека</w:t>
      </w:r>
      <w:r w:rsidR="00BE2ABC" w:rsidRPr="00776725">
        <w:rPr>
          <w:sz w:val="28"/>
          <w:szCs w:val="28"/>
          <w:lang w:val="en-US"/>
        </w:rPr>
        <w:t xml:space="preserve"> Britannica.</w:t>
      </w:r>
    </w:p>
    <w:p w:rsidR="00BE2ABC" w:rsidRPr="00776725" w:rsidRDefault="003D5BEB" w:rsidP="00067370">
      <w:pPr>
        <w:pStyle w:val="a5"/>
        <w:numPr>
          <w:ilvl w:val="0"/>
          <w:numId w:val="40"/>
        </w:numPr>
        <w:tabs>
          <w:tab w:val="left" w:pos="851"/>
          <w:tab w:val="left" w:pos="916"/>
          <w:tab w:val="left" w:pos="993"/>
          <w:tab w:val="left" w:pos="1134"/>
          <w:tab w:val="left" w:pos="1701"/>
          <w:tab w:val="left" w:pos="5529"/>
        </w:tabs>
        <w:jc w:val="both"/>
        <w:rPr>
          <w:sz w:val="28"/>
          <w:szCs w:val="28"/>
        </w:rPr>
      </w:pPr>
      <w:hyperlink r:id="rId15" w:history="1">
        <w:r w:rsidR="00BE2ABC" w:rsidRPr="00776725">
          <w:rPr>
            <w:rStyle w:val="af"/>
            <w:sz w:val="28"/>
            <w:szCs w:val="28"/>
            <w:lang w:val="en-US"/>
          </w:rPr>
          <w:t>http</w:t>
        </w:r>
        <w:r w:rsidR="00BE2ABC" w:rsidRPr="00776725">
          <w:rPr>
            <w:rStyle w:val="af"/>
            <w:sz w:val="28"/>
            <w:szCs w:val="28"/>
          </w:rPr>
          <w:t>://</w:t>
        </w:r>
        <w:proofErr w:type="spellStart"/>
        <w:r w:rsidR="00BE2ABC" w:rsidRPr="00776725">
          <w:rPr>
            <w:rStyle w:val="af"/>
            <w:sz w:val="28"/>
            <w:szCs w:val="28"/>
            <w:lang w:val="en-US"/>
          </w:rPr>
          <w:t>ict</w:t>
        </w:r>
        <w:proofErr w:type="spellEnd"/>
        <w:r w:rsidR="00BE2ABC" w:rsidRPr="00776725">
          <w:rPr>
            <w:rStyle w:val="af"/>
            <w:sz w:val="28"/>
            <w:szCs w:val="28"/>
          </w:rPr>
          <w:t>.</w:t>
        </w:r>
        <w:proofErr w:type="spellStart"/>
        <w:r w:rsidR="00BE2ABC" w:rsidRPr="00776725">
          <w:rPr>
            <w:rStyle w:val="af"/>
            <w:sz w:val="28"/>
            <w:szCs w:val="28"/>
            <w:lang w:val="en-US"/>
          </w:rPr>
          <w:t>edu</w:t>
        </w:r>
        <w:proofErr w:type="spellEnd"/>
        <w:r w:rsidR="00BE2ABC" w:rsidRPr="00776725">
          <w:rPr>
            <w:rStyle w:val="af"/>
            <w:sz w:val="28"/>
            <w:szCs w:val="28"/>
          </w:rPr>
          <w:t>.</w:t>
        </w:r>
        <w:proofErr w:type="spellStart"/>
        <w:r w:rsidR="00BE2ABC" w:rsidRPr="00776725">
          <w:rPr>
            <w:rStyle w:val="af"/>
            <w:sz w:val="28"/>
            <w:szCs w:val="28"/>
            <w:lang w:val="en-US"/>
          </w:rPr>
          <w:t>ru</w:t>
        </w:r>
        <w:proofErr w:type="spellEnd"/>
        <w:r w:rsidR="00BE2ABC" w:rsidRPr="00776725">
          <w:rPr>
            <w:rStyle w:val="af"/>
            <w:sz w:val="28"/>
            <w:szCs w:val="28"/>
          </w:rPr>
          <w:t>/</w:t>
        </w:r>
        <w:proofErr w:type="spellStart"/>
        <w:r w:rsidR="00BE2ABC" w:rsidRPr="00776725">
          <w:rPr>
            <w:rStyle w:val="af"/>
            <w:sz w:val="28"/>
            <w:szCs w:val="28"/>
            <w:lang w:val="en-US"/>
          </w:rPr>
          <w:t>lib</w:t>
        </w:r>
        <w:proofErr w:type="spellEnd"/>
        <w:r w:rsidR="00BE2ABC" w:rsidRPr="00776725">
          <w:rPr>
            <w:rStyle w:val="af"/>
            <w:sz w:val="28"/>
            <w:szCs w:val="28"/>
          </w:rPr>
          <w:t>/</w:t>
        </w:r>
      </w:hyperlink>
      <w:r w:rsidR="00BE2ABC" w:rsidRPr="00776725">
        <w:rPr>
          <w:sz w:val="28"/>
          <w:szCs w:val="28"/>
        </w:rPr>
        <w:t xml:space="preserve"> - Библиотека портала «ИКТ в образовании»</w:t>
      </w:r>
    </w:p>
    <w:p w:rsidR="00BE2ABC" w:rsidRPr="00776725" w:rsidRDefault="00BE2ABC" w:rsidP="00067370">
      <w:pPr>
        <w:pStyle w:val="aa"/>
        <w:numPr>
          <w:ilvl w:val="0"/>
          <w:numId w:val="40"/>
        </w:numPr>
        <w:jc w:val="both"/>
        <w:rPr>
          <w:sz w:val="28"/>
          <w:szCs w:val="28"/>
          <w:lang w:val="ru-RU"/>
        </w:rPr>
      </w:pPr>
      <w:r w:rsidRPr="00776725">
        <w:rPr>
          <w:sz w:val="28"/>
          <w:szCs w:val="28"/>
          <w:lang w:val="ru-RU"/>
        </w:rPr>
        <w:t xml:space="preserve">Единое окно доступа к образовательным ресурсам </w:t>
      </w:r>
      <w:hyperlink r:id="rId16" w:history="1">
        <w:r w:rsidRPr="00776725">
          <w:rPr>
            <w:rStyle w:val="af"/>
            <w:bCs/>
            <w:sz w:val="28"/>
            <w:szCs w:val="28"/>
          </w:rPr>
          <w:t>http</w:t>
        </w:r>
        <w:r w:rsidRPr="00776725">
          <w:rPr>
            <w:rStyle w:val="af"/>
            <w:bCs/>
            <w:sz w:val="28"/>
            <w:szCs w:val="28"/>
            <w:lang w:val="ru-RU"/>
          </w:rPr>
          <w:t>://</w:t>
        </w:r>
        <w:r w:rsidRPr="00776725">
          <w:rPr>
            <w:rStyle w:val="af"/>
            <w:bCs/>
            <w:sz w:val="28"/>
            <w:szCs w:val="28"/>
          </w:rPr>
          <w:t>window</w:t>
        </w:r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edu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ru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/</w:t>
        </w:r>
      </w:hyperlink>
    </w:p>
    <w:p w:rsidR="00BE2ABC" w:rsidRPr="00776725" w:rsidRDefault="00BE2ABC" w:rsidP="00067370">
      <w:pPr>
        <w:pStyle w:val="aa"/>
        <w:numPr>
          <w:ilvl w:val="0"/>
          <w:numId w:val="40"/>
        </w:numPr>
        <w:jc w:val="both"/>
        <w:rPr>
          <w:sz w:val="28"/>
          <w:szCs w:val="28"/>
          <w:lang w:val="ru-RU"/>
        </w:rPr>
      </w:pPr>
      <w:r w:rsidRPr="00776725">
        <w:rPr>
          <w:sz w:val="28"/>
          <w:szCs w:val="28"/>
          <w:lang w:val="ru-RU"/>
        </w:rPr>
        <w:t xml:space="preserve">Министерство образования и науки РФ ФГАУ «ФИРО» </w:t>
      </w:r>
      <w:hyperlink r:id="rId17" w:history="1">
        <w:r w:rsidRPr="00776725">
          <w:rPr>
            <w:rStyle w:val="af"/>
            <w:bCs/>
            <w:sz w:val="28"/>
            <w:szCs w:val="28"/>
          </w:rPr>
          <w:t>http</w:t>
        </w:r>
        <w:r w:rsidRPr="00776725">
          <w:rPr>
            <w:rStyle w:val="af"/>
            <w:bCs/>
            <w:sz w:val="28"/>
            <w:szCs w:val="28"/>
            <w:lang w:val="ru-RU"/>
          </w:rPr>
          <w:t>://</w:t>
        </w:r>
        <w:r w:rsidRPr="00776725">
          <w:rPr>
            <w:rStyle w:val="af"/>
            <w:bCs/>
            <w:sz w:val="28"/>
            <w:szCs w:val="28"/>
          </w:rPr>
          <w:t>www</w:t>
        </w:r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firo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ru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/</w:t>
        </w:r>
      </w:hyperlink>
    </w:p>
    <w:p w:rsidR="00BE2ABC" w:rsidRPr="00776725" w:rsidRDefault="00BE2ABC" w:rsidP="00067370">
      <w:pPr>
        <w:pStyle w:val="aa"/>
        <w:numPr>
          <w:ilvl w:val="0"/>
          <w:numId w:val="40"/>
        </w:numPr>
        <w:jc w:val="both"/>
        <w:rPr>
          <w:sz w:val="28"/>
          <w:szCs w:val="28"/>
          <w:lang w:val="ru-RU"/>
        </w:rPr>
      </w:pPr>
      <w:r w:rsidRPr="00776725">
        <w:rPr>
          <w:sz w:val="28"/>
          <w:szCs w:val="28"/>
          <w:lang w:val="ru-RU"/>
        </w:rPr>
        <w:t>Портал «</w:t>
      </w:r>
      <w:proofErr w:type="gramStart"/>
      <w:r w:rsidRPr="00776725">
        <w:rPr>
          <w:sz w:val="28"/>
          <w:szCs w:val="28"/>
          <w:lang w:val="ru-RU"/>
        </w:rPr>
        <w:t>Всеобуч»-</w:t>
      </w:r>
      <w:proofErr w:type="gramEnd"/>
      <w:r w:rsidRPr="00776725">
        <w:rPr>
          <w:sz w:val="28"/>
          <w:szCs w:val="28"/>
          <w:lang w:val="ru-RU"/>
        </w:rPr>
        <w:t xml:space="preserve"> справочно-информационный образовательный сайт, единое окно доступа к образовательным ресурсам</w:t>
      </w:r>
      <w:r w:rsidRPr="00776725">
        <w:rPr>
          <w:bCs/>
          <w:sz w:val="28"/>
          <w:szCs w:val="28"/>
          <w:lang w:val="ru-RU"/>
        </w:rPr>
        <w:t xml:space="preserve"> –</w:t>
      </w:r>
      <w:hyperlink r:id="rId18" w:history="1">
        <w:r w:rsidRPr="00776725">
          <w:rPr>
            <w:rStyle w:val="af"/>
            <w:bCs/>
            <w:sz w:val="28"/>
            <w:szCs w:val="28"/>
          </w:rPr>
          <w:t>http</w:t>
        </w:r>
        <w:r w:rsidRPr="00776725">
          <w:rPr>
            <w:rStyle w:val="af"/>
            <w:bCs/>
            <w:sz w:val="28"/>
            <w:szCs w:val="28"/>
            <w:lang w:val="ru-RU"/>
          </w:rPr>
          <w:t>://</w:t>
        </w:r>
        <w:r w:rsidRPr="00776725">
          <w:rPr>
            <w:rStyle w:val="af"/>
            <w:bCs/>
            <w:sz w:val="28"/>
            <w:szCs w:val="28"/>
          </w:rPr>
          <w:t>www</w:t>
        </w:r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edu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-</w:t>
        </w:r>
        <w:r w:rsidRPr="00776725">
          <w:rPr>
            <w:rStyle w:val="af"/>
            <w:bCs/>
            <w:sz w:val="28"/>
            <w:szCs w:val="28"/>
          </w:rPr>
          <w:t>all</w:t>
        </w:r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ru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/</w:t>
        </w:r>
      </w:hyperlink>
    </w:p>
    <w:p w:rsidR="00BE2ABC" w:rsidRPr="00776725" w:rsidRDefault="00BE2ABC" w:rsidP="00067370">
      <w:pPr>
        <w:pStyle w:val="aa"/>
        <w:numPr>
          <w:ilvl w:val="0"/>
          <w:numId w:val="40"/>
        </w:numPr>
        <w:spacing w:after="225"/>
        <w:jc w:val="both"/>
        <w:rPr>
          <w:bCs/>
          <w:sz w:val="28"/>
          <w:szCs w:val="28"/>
          <w:shd w:val="clear" w:color="auto" w:fill="FAFAF6"/>
          <w:lang w:val="ru-RU"/>
        </w:rPr>
      </w:pPr>
      <w:r w:rsidRPr="00776725">
        <w:rPr>
          <w:bCs/>
          <w:sz w:val="28"/>
          <w:szCs w:val="28"/>
        </w:rPr>
        <w:t> </w:t>
      </w:r>
      <w:proofErr w:type="spellStart"/>
      <w:r w:rsidRPr="00776725">
        <w:rPr>
          <w:bCs/>
          <w:sz w:val="28"/>
          <w:szCs w:val="28"/>
          <w:lang w:val="ru-RU"/>
        </w:rPr>
        <w:t>Экономико</w:t>
      </w:r>
      <w:proofErr w:type="spellEnd"/>
      <w:r w:rsidRPr="00776725">
        <w:rPr>
          <w:bCs/>
          <w:sz w:val="28"/>
          <w:szCs w:val="28"/>
          <w:lang w:val="ru-RU"/>
        </w:rPr>
        <w:t xml:space="preserve">–правовая библиотека [Электронный ресурс]. — Режим </w:t>
      </w:r>
      <w:proofErr w:type="gramStart"/>
      <w:r w:rsidRPr="00776725">
        <w:rPr>
          <w:bCs/>
          <w:sz w:val="28"/>
          <w:szCs w:val="28"/>
          <w:lang w:val="ru-RU"/>
        </w:rPr>
        <w:t>доступа :</w:t>
      </w:r>
      <w:proofErr w:type="gramEnd"/>
      <w:r w:rsidRPr="00776725">
        <w:rPr>
          <w:bCs/>
          <w:sz w:val="28"/>
          <w:szCs w:val="28"/>
          <w:lang w:val="ru-RU"/>
        </w:rPr>
        <w:t xml:space="preserve"> </w:t>
      </w:r>
      <w:hyperlink r:id="rId19" w:history="1">
        <w:r w:rsidRPr="00776725">
          <w:rPr>
            <w:rStyle w:val="af"/>
            <w:bCs/>
            <w:sz w:val="28"/>
            <w:szCs w:val="28"/>
          </w:rPr>
          <w:t>http</w:t>
        </w:r>
        <w:r w:rsidRPr="00776725">
          <w:rPr>
            <w:rStyle w:val="af"/>
            <w:bCs/>
            <w:sz w:val="28"/>
            <w:szCs w:val="28"/>
            <w:lang w:val="ru-RU"/>
          </w:rPr>
          <w:t>://</w:t>
        </w:r>
        <w:r w:rsidRPr="00776725">
          <w:rPr>
            <w:rStyle w:val="af"/>
            <w:bCs/>
            <w:sz w:val="28"/>
            <w:szCs w:val="28"/>
          </w:rPr>
          <w:t>www</w:t>
        </w:r>
        <w:r w:rsidRPr="00776725">
          <w:rPr>
            <w:rStyle w:val="af"/>
            <w:bCs/>
            <w:sz w:val="28"/>
            <w:szCs w:val="28"/>
            <w:lang w:val="ru-RU"/>
          </w:rPr>
          <w:t>.</w:t>
        </w:r>
        <w:proofErr w:type="spellStart"/>
        <w:r w:rsidRPr="00776725">
          <w:rPr>
            <w:rStyle w:val="af"/>
            <w:bCs/>
            <w:sz w:val="28"/>
            <w:szCs w:val="28"/>
          </w:rPr>
          <w:t>vuzlib</w:t>
        </w:r>
        <w:proofErr w:type="spellEnd"/>
        <w:r w:rsidRPr="00776725">
          <w:rPr>
            <w:rStyle w:val="af"/>
            <w:bCs/>
            <w:sz w:val="28"/>
            <w:szCs w:val="28"/>
            <w:lang w:val="ru-RU"/>
          </w:rPr>
          <w:t>.</w:t>
        </w:r>
        <w:r w:rsidRPr="00776725">
          <w:rPr>
            <w:rStyle w:val="af"/>
            <w:bCs/>
            <w:sz w:val="28"/>
            <w:szCs w:val="28"/>
          </w:rPr>
          <w:t>net</w:t>
        </w:r>
      </w:hyperlink>
      <w:r w:rsidRPr="00776725">
        <w:rPr>
          <w:bCs/>
          <w:sz w:val="28"/>
          <w:szCs w:val="28"/>
          <w:shd w:val="clear" w:color="auto" w:fill="FAFAF6"/>
          <w:lang w:val="ru-RU"/>
        </w:rPr>
        <w:t>.</w:t>
      </w:r>
    </w:p>
    <w:p w:rsidR="00BE2ABC" w:rsidRPr="00776725" w:rsidRDefault="00BE2ABC" w:rsidP="00BE2ABC">
      <w:pPr>
        <w:tabs>
          <w:tab w:val="left" w:pos="993"/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E2ABC" w:rsidRPr="00776725" w:rsidRDefault="00BE2ABC" w:rsidP="00BE2ABC">
      <w:pPr>
        <w:tabs>
          <w:tab w:val="left" w:pos="993"/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76725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</w:p>
    <w:p w:rsidR="00BE2ABC" w:rsidRPr="00776725" w:rsidRDefault="00BE2ABC" w:rsidP="00067370">
      <w:pPr>
        <w:numPr>
          <w:ilvl w:val="0"/>
          <w:numId w:val="28"/>
        </w:numPr>
        <w:tabs>
          <w:tab w:val="left" w:pos="993"/>
          <w:tab w:val="left" w:pos="552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Астафьева Н.Е., Гаврилова С.А., Цветкова </w:t>
      </w:r>
      <w:proofErr w:type="gramStart"/>
      <w:r w:rsidRPr="00776725">
        <w:rPr>
          <w:rFonts w:ascii="Times New Roman" w:hAnsi="Times New Roman"/>
          <w:sz w:val="28"/>
          <w:szCs w:val="28"/>
        </w:rPr>
        <w:t>М.С.(</w:t>
      </w:r>
      <w:proofErr w:type="gramEnd"/>
      <w:r w:rsidRPr="00776725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776725">
        <w:rPr>
          <w:rFonts w:ascii="Times New Roman" w:hAnsi="Times New Roman"/>
          <w:sz w:val="28"/>
          <w:szCs w:val="28"/>
        </w:rPr>
        <w:t>ред.Цветковой</w:t>
      </w:r>
      <w:proofErr w:type="spellEnd"/>
      <w:r w:rsidRPr="00776725">
        <w:rPr>
          <w:rFonts w:ascii="Times New Roman" w:hAnsi="Times New Roman"/>
          <w:sz w:val="28"/>
          <w:szCs w:val="28"/>
        </w:rPr>
        <w:t xml:space="preserve"> М.С.) Информатика и ИКТ. Практикум для профессий и специальностей </w:t>
      </w:r>
      <w:r w:rsidRPr="00776725">
        <w:rPr>
          <w:rFonts w:ascii="Times New Roman" w:hAnsi="Times New Roman"/>
          <w:sz w:val="28"/>
          <w:szCs w:val="28"/>
        </w:rPr>
        <w:lastRenderedPageBreak/>
        <w:t>технического и социально-экономического профилей 2014 ОИЦ «Академия»</w:t>
      </w:r>
    </w:p>
    <w:p w:rsidR="00BE2ABC" w:rsidRPr="00776725" w:rsidRDefault="00BE2ABC" w:rsidP="00067370">
      <w:pPr>
        <w:numPr>
          <w:ilvl w:val="0"/>
          <w:numId w:val="28"/>
        </w:numPr>
        <w:tabs>
          <w:tab w:val="left" w:pos="284"/>
          <w:tab w:val="left" w:pos="993"/>
          <w:tab w:val="left" w:pos="5529"/>
        </w:tabs>
        <w:spacing w:after="0" w:line="314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>Ковалева Н.Н., Холодная Е.В. Комментарий к Федеральному закону от 27 июля 2006 года N 149-ФЗ "Об информации, информационных технологиях и о защите информации"// Система ГАРАНТ, 2017</w:t>
      </w:r>
    </w:p>
    <w:p w:rsidR="00BE2ABC" w:rsidRPr="00776725" w:rsidRDefault="00BE2ABC" w:rsidP="00067370">
      <w:pPr>
        <w:numPr>
          <w:ilvl w:val="0"/>
          <w:numId w:val="28"/>
        </w:numPr>
        <w:tabs>
          <w:tab w:val="left" w:pos="993"/>
          <w:tab w:val="left" w:pos="552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Цветкова М.С., </w:t>
      </w:r>
      <w:proofErr w:type="spellStart"/>
      <w:r w:rsidRPr="00776725">
        <w:rPr>
          <w:rFonts w:ascii="Times New Roman" w:hAnsi="Times New Roman"/>
          <w:sz w:val="28"/>
          <w:szCs w:val="28"/>
        </w:rPr>
        <w:t>Хлобыстова</w:t>
      </w:r>
      <w:proofErr w:type="spellEnd"/>
      <w:r w:rsidRPr="00776725">
        <w:rPr>
          <w:rFonts w:ascii="Times New Roman" w:hAnsi="Times New Roman"/>
          <w:sz w:val="28"/>
          <w:szCs w:val="28"/>
        </w:rPr>
        <w:t xml:space="preserve"> И.Ю. Информатика и ИКТ. Практикум для профессий и специальностей естественнонаучного и гуманитарного профилей 2017 ОИЦ «Академия»</w:t>
      </w:r>
    </w:p>
    <w:p w:rsidR="00BE2ABC" w:rsidRPr="00776725" w:rsidRDefault="00BE2ABC" w:rsidP="00067370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Официальный сайт Министерства Финансов Российской Федерации </w:t>
      </w:r>
      <w:hyperlink r:id="rId20" w:history="1">
        <w:r w:rsidRPr="00776725">
          <w:rPr>
            <w:rStyle w:val="af"/>
            <w:rFonts w:ascii="Times New Roman" w:hAnsi="Times New Roman"/>
            <w:sz w:val="28"/>
            <w:szCs w:val="28"/>
          </w:rPr>
          <w:t>https://www.minfin.ru/</w:t>
        </w:r>
      </w:hyperlink>
      <w:r w:rsidRPr="00776725">
        <w:rPr>
          <w:rFonts w:ascii="Times New Roman" w:hAnsi="Times New Roman"/>
          <w:sz w:val="28"/>
          <w:szCs w:val="28"/>
        </w:rPr>
        <w:t xml:space="preserve"> </w:t>
      </w:r>
    </w:p>
    <w:p w:rsidR="00BE2ABC" w:rsidRPr="00776725" w:rsidRDefault="00BE2ABC" w:rsidP="00067370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Официальный сайт Федеральной налоговой службы Российской Федерации </w:t>
      </w:r>
      <w:hyperlink r:id="rId21" w:history="1">
        <w:r w:rsidRPr="00776725">
          <w:rPr>
            <w:rStyle w:val="af"/>
            <w:rFonts w:ascii="Times New Roman" w:hAnsi="Times New Roman"/>
            <w:sz w:val="28"/>
            <w:szCs w:val="28"/>
          </w:rPr>
          <w:t>https://www.nalog.ru/</w:t>
        </w:r>
      </w:hyperlink>
    </w:p>
    <w:p w:rsidR="00BE2ABC" w:rsidRPr="00776725" w:rsidRDefault="00BE2ABC" w:rsidP="00067370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Официальный сайт Пенсионного фонда России </w:t>
      </w:r>
      <w:hyperlink r:id="rId22" w:history="1">
        <w:r w:rsidRPr="00776725">
          <w:rPr>
            <w:rStyle w:val="af"/>
            <w:rFonts w:ascii="Times New Roman" w:hAnsi="Times New Roman"/>
            <w:sz w:val="28"/>
            <w:szCs w:val="28"/>
          </w:rPr>
          <w:t>http://www.pfrf.ru/</w:t>
        </w:r>
      </w:hyperlink>
    </w:p>
    <w:p w:rsidR="00BE2ABC" w:rsidRPr="00776725" w:rsidRDefault="00BE2ABC" w:rsidP="00067370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Официальный сайт Фонда социального страхования </w:t>
      </w:r>
      <w:hyperlink r:id="rId23" w:history="1">
        <w:r w:rsidRPr="00776725">
          <w:rPr>
            <w:rStyle w:val="af"/>
            <w:rFonts w:ascii="Times New Roman" w:hAnsi="Times New Roman"/>
            <w:sz w:val="28"/>
            <w:szCs w:val="28"/>
          </w:rPr>
          <w:t>http://fss.ru/</w:t>
        </w:r>
      </w:hyperlink>
    </w:p>
    <w:p w:rsidR="00BE2ABC" w:rsidRPr="00776725" w:rsidRDefault="00BE2ABC" w:rsidP="00067370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Официальный сайт Фонда обязательного медицинского страхования </w:t>
      </w:r>
      <w:hyperlink r:id="rId24" w:history="1">
        <w:r w:rsidRPr="00776725">
          <w:rPr>
            <w:rStyle w:val="af"/>
            <w:rFonts w:ascii="Times New Roman" w:hAnsi="Times New Roman"/>
            <w:sz w:val="28"/>
            <w:szCs w:val="28"/>
          </w:rPr>
          <w:t>http://www.ffoms.ru/</w:t>
        </w:r>
      </w:hyperlink>
    </w:p>
    <w:p w:rsidR="00BE2ABC" w:rsidRPr="00776725" w:rsidRDefault="00BE2ABC" w:rsidP="00067370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76725">
        <w:rPr>
          <w:rFonts w:ascii="Times New Roman" w:hAnsi="Times New Roman"/>
          <w:sz w:val="28"/>
          <w:szCs w:val="28"/>
        </w:rPr>
        <w:t xml:space="preserve">Официальный сайт Центрального Банка Российской Федерации </w:t>
      </w:r>
      <w:hyperlink r:id="rId25" w:history="1">
        <w:r w:rsidRPr="00776725">
          <w:rPr>
            <w:rStyle w:val="af"/>
            <w:rFonts w:ascii="Times New Roman" w:hAnsi="Times New Roman"/>
            <w:sz w:val="28"/>
            <w:szCs w:val="28"/>
          </w:rPr>
          <w:t>http://www.cbr.ru/</w:t>
        </w:r>
      </w:hyperlink>
    </w:p>
    <w:p w:rsidR="00BE2ABC" w:rsidRPr="00776725" w:rsidRDefault="00BE2ABC" w:rsidP="00067370">
      <w:pPr>
        <w:pStyle w:val="af0"/>
        <w:numPr>
          <w:ilvl w:val="0"/>
          <w:numId w:val="28"/>
        </w:numPr>
        <w:spacing w:before="0" w:after="200"/>
        <w:ind w:left="709"/>
        <w:contextualSpacing/>
        <w:jc w:val="both"/>
        <w:rPr>
          <w:sz w:val="28"/>
          <w:szCs w:val="28"/>
        </w:rPr>
      </w:pPr>
      <w:r w:rsidRPr="00776725">
        <w:rPr>
          <w:sz w:val="28"/>
          <w:szCs w:val="28"/>
        </w:rPr>
        <w:t xml:space="preserve">Официальный сайт Президента России - </w:t>
      </w:r>
      <w:hyperlink r:id="rId26" w:history="1">
        <w:r w:rsidRPr="00776725">
          <w:rPr>
            <w:rStyle w:val="af"/>
            <w:sz w:val="28"/>
            <w:szCs w:val="28"/>
          </w:rPr>
          <w:t>http://www.kremlin.ru</w:t>
        </w:r>
      </w:hyperlink>
    </w:p>
    <w:p w:rsidR="00BE2ABC" w:rsidRPr="00776725" w:rsidRDefault="00BE2ABC" w:rsidP="00BE2ABC">
      <w:pPr>
        <w:pStyle w:val="af0"/>
        <w:tabs>
          <w:tab w:val="left" w:pos="426"/>
        </w:tabs>
        <w:ind w:left="0"/>
        <w:jc w:val="both"/>
        <w:rPr>
          <w:color w:val="000000"/>
          <w:sz w:val="28"/>
          <w:szCs w:val="28"/>
          <w:lang w:bidi="en-US"/>
        </w:rPr>
      </w:pPr>
    </w:p>
    <w:p w:rsidR="00BE2ABC" w:rsidRPr="00776725" w:rsidRDefault="00BE2ABC" w:rsidP="00BE2ABC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76725">
        <w:rPr>
          <w:rFonts w:ascii="Times New Roman" w:hAnsi="Times New Roman"/>
          <w:b/>
          <w:i/>
          <w:sz w:val="28"/>
          <w:szCs w:val="28"/>
        </w:rPr>
        <w:br w:type="page"/>
      </w:r>
    </w:p>
    <w:p w:rsidR="00BE2ABC" w:rsidRPr="00776725" w:rsidRDefault="00BE2ABC" w:rsidP="00BE2ABC">
      <w:pPr>
        <w:tabs>
          <w:tab w:val="left" w:pos="552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725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E2ABC" w:rsidRPr="00776725" w:rsidRDefault="00BE2ABC" w:rsidP="00BE2AB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ABC" w:rsidRPr="008A0ADF" w:rsidRDefault="00BE2ABC" w:rsidP="00BE2AB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3426"/>
        <w:gridCol w:w="3293"/>
      </w:tblGrid>
      <w:tr w:rsidR="00BE2ABC" w:rsidRPr="00776725" w:rsidTr="007739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C" w:rsidRPr="00776725" w:rsidRDefault="00BE2ABC" w:rsidP="007739EE">
            <w:pPr>
              <w:pStyle w:val="2b"/>
              <w:tabs>
                <w:tab w:val="left" w:pos="287"/>
                <w:tab w:val="left" w:pos="5529"/>
              </w:tabs>
              <w:spacing w:after="0"/>
              <w:ind w:left="0"/>
              <w:jc w:val="both"/>
              <w:rPr>
                <w:b/>
              </w:rPr>
            </w:pPr>
            <w:r w:rsidRPr="00776725">
              <w:rPr>
                <w:b/>
                <w:bCs/>
              </w:rPr>
              <w:t>Результаты обучения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C" w:rsidRPr="00776725" w:rsidRDefault="00BE2ABC" w:rsidP="007739EE">
            <w:pPr>
              <w:pStyle w:val="2b"/>
              <w:tabs>
                <w:tab w:val="left" w:pos="287"/>
                <w:tab w:val="left" w:pos="5529"/>
              </w:tabs>
              <w:spacing w:after="0"/>
              <w:ind w:left="0"/>
              <w:jc w:val="both"/>
            </w:pPr>
            <w:r w:rsidRPr="00776725">
              <w:rPr>
                <w:b/>
                <w:bCs/>
              </w:rPr>
              <w:t>Критерии оценки</w:t>
            </w:r>
            <w:r w:rsidRPr="00776725"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C" w:rsidRPr="00776725" w:rsidRDefault="00BE2ABC" w:rsidP="007739EE">
            <w:pPr>
              <w:pStyle w:val="2b"/>
              <w:tabs>
                <w:tab w:val="left" w:pos="287"/>
                <w:tab w:val="left" w:pos="5529"/>
              </w:tabs>
              <w:spacing w:after="0"/>
              <w:ind w:left="0"/>
              <w:jc w:val="both"/>
            </w:pPr>
            <w:r w:rsidRPr="00776725">
              <w:rPr>
                <w:b/>
                <w:bCs/>
              </w:rPr>
              <w:t>Методы оценки</w:t>
            </w:r>
            <w:r w:rsidRPr="00776725">
              <w:t xml:space="preserve"> </w:t>
            </w:r>
          </w:p>
        </w:tc>
      </w:tr>
      <w:tr w:rsidR="00D9794B" w:rsidRPr="00776725" w:rsidTr="007739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B" w:rsidRPr="004B3483" w:rsidRDefault="00D9794B" w:rsidP="00D9794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деятельности.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 xml:space="preserve">назначение и принципы использования </w:t>
            </w:r>
            <w:r w:rsidRPr="004B3483">
              <w:rPr>
                <w:rFonts w:ascii="Times New Roman" w:hAnsi="Times New Roman"/>
                <w:sz w:val="24"/>
                <w:szCs w:val="24"/>
              </w:rPr>
              <w:lastRenderedPageBreak/>
              <w:t>системного и прикладного программного обеспечения;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направления автоматизации банковской деятельности;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назначение принципы организации и эксплуатации банковских информационных систем;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5529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правила чтения текстов профессиональной направленности.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352"/>
                <w:tab w:val="left" w:pos="5529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352"/>
                <w:tab w:val="left" w:pos="5529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352"/>
                <w:tab w:val="left" w:pos="5529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352"/>
                <w:tab w:val="left" w:pos="5529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D9794B" w:rsidRPr="004B3483" w:rsidRDefault="00D9794B" w:rsidP="00D9794B">
            <w:pPr>
              <w:numPr>
                <w:ilvl w:val="0"/>
                <w:numId w:val="47"/>
              </w:numPr>
              <w:tabs>
                <w:tab w:val="left" w:pos="0"/>
                <w:tab w:val="left" w:pos="285"/>
                <w:tab w:val="left" w:pos="352"/>
                <w:tab w:val="left" w:pos="5529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B" w:rsidRPr="00D9794B" w:rsidRDefault="00D9794B" w:rsidP="00D9794B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94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D9794B" w:rsidRPr="00D9794B" w:rsidRDefault="00D9794B" w:rsidP="00D9794B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94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D9794B" w:rsidRPr="00D9794B" w:rsidRDefault="00D9794B" w:rsidP="00D9794B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</w:t>
            </w:r>
            <w:r w:rsidRPr="00D9794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затруднения при выполнении практических задач;</w:t>
            </w:r>
          </w:p>
          <w:p w:rsidR="00D9794B" w:rsidRPr="00776725" w:rsidRDefault="00D9794B" w:rsidP="00D9794B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94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B" w:rsidRPr="00776725" w:rsidRDefault="00D9794B" w:rsidP="00D9794B">
            <w:pPr>
              <w:pStyle w:val="af0"/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776725">
              <w:rPr>
                <w:bCs/>
              </w:rPr>
              <w:lastRenderedPageBreak/>
              <w:t>Устный опрос,</w:t>
            </w:r>
          </w:p>
          <w:p w:rsidR="00D9794B" w:rsidRPr="00776725" w:rsidRDefault="00D9794B" w:rsidP="00D9794B">
            <w:pPr>
              <w:pStyle w:val="af0"/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776725">
              <w:rPr>
                <w:bCs/>
              </w:rPr>
              <w:t>Выполнение практических работ</w:t>
            </w:r>
          </w:p>
          <w:p w:rsidR="00D9794B" w:rsidRPr="00776725" w:rsidRDefault="00D9794B" w:rsidP="00D9794B">
            <w:pPr>
              <w:pStyle w:val="af0"/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776725">
              <w:rPr>
                <w:bCs/>
              </w:rPr>
              <w:t>Внеаудиторная самостоятельная работа</w:t>
            </w:r>
          </w:p>
          <w:p w:rsidR="00D9794B" w:rsidRPr="00776725" w:rsidRDefault="00D9794B" w:rsidP="00D9794B">
            <w:pPr>
              <w:pStyle w:val="af0"/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776725">
              <w:rPr>
                <w:bCs/>
              </w:rPr>
              <w:t>Промежуточная аттестация</w:t>
            </w:r>
          </w:p>
        </w:tc>
      </w:tr>
      <w:tr w:rsidR="00D9794B" w:rsidRPr="00776725" w:rsidTr="007739E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B" w:rsidRPr="004B3483" w:rsidRDefault="00D9794B" w:rsidP="00D9794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определять необходимые источники информации;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планировать процесс поиска; структурировать получаемую информацию;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обрабатывать текстовую, табличную информацию;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деловую графику и мультимедиа информацию;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создавать презентации;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 работать с документацией;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sz w:val="24"/>
                <w:szCs w:val="24"/>
              </w:rPr>
              <w:t xml:space="preserve">применять методы и </w:t>
            </w:r>
            <w:proofErr w:type="gramStart"/>
            <w:r w:rsidRPr="004B3483">
              <w:rPr>
                <w:rFonts w:ascii="Times New Roman" w:hAnsi="Times New Roman"/>
                <w:sz w:val="24"/>
                <w:szCs w:val="24"/>
              </w:rPr>
              <w:t>средства  защиты</w:t>
            </w:r>
            <w:proofErr w:type="gramEnd"/>
            <w:r w:rsidRPr="004B3483">
              <w:rPr>
                <w:rFonts w:ascii="Times New Roman" w:hAnsi="Times New Roman"/>
                <w:sz w:val="24"/>
                <w:szCs w:val="24"/>
              </w:rPr>
              <w:t xml:space="preserve"> банковской информации.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строить простые высказывания о себе и о своей профессиональной деятельности;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>презентовать идеи открытия собственного дела в профессиональной деятельности;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D9794B" w:rsidRPr="004B3483" w:rsidRDefault="00D9794B" w:rsidP="00D9794B">
            <w:pPr>
              <w:numPr>
                <w:ilvl w:val="0"/>
                <w:numId w:val="4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3483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B" w:rsidRPr="00776725" w:rsidRDefault="00D9794B" w:rsidP="00D9794B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B" w:rsidRPr="00776725" w:rsidRDefault="00D9794B" w:rsidP="00D9794B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E2ABC" w:rsidRPr="009A3E44" w:rsidRDefault="00BE2ABC" w:rsidP="00BE2AB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ABC" w:rsidRPr="009A3E44" w:rsidRDefault="00BE2ABC" w:rsidP="00BE2ABC">
      <w:pPr>
        <w:tabs>
          <w:tab w:val="left" w:pos="5529"/>
        </w:tabs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BE2ABC" w:rsidRDefault="00BE2ABC" w:rsidP="00BE2AB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2ABC" w:rsidRDefault="00BE2ABC" w:rsidP="00BE2AB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2ABC" w:rsidRDefault="00BE2ABC" w:rsidP="00BE2AB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2ABC" w:rsidRDefault="00BE2ABC" w:rsidP="00BE2AB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2ABC" w:rsidRDefault="00BE2ABC" w:rsidP="00BE2AB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BE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CC" w:rsidRDefault="00270ECC" w:rsidP="00BE2ABC">
      <w:pPr>
        <w:spacing w:after="0" w:line="240" w:lineRule="auto"/>
      </w:pPr>
      <w:r>
        <w:separator/>
      </w:r>
    </w:p>
  </w:endnote>
  <w:endnote w:type="continuationSeparator" w:id="0">
    <w:p w:rsidR="00270ECC" w:rsidRDefault="00270ECC" w:rsidP="00B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EB" w:rsidRDefault="003D5BEB" w:rsidP="007739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5BEB" w:rsidRDefault="003D5BEB" w:rsidP="007739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14424"/>
      <w:docPartObj>
        <w:docPartGallery w:val="Page Numbers (Bottom of Page)"/>
        <w:docPartUnique/>
      </w:docPartObj>
    </w:sdtPr>
    <w:sdtContent>
      <w:p w:rsidR="00653567" w:rsidRDefault="006535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0F" w:rsidRPr="00654D0F">
          <w:rPr>
            <w:noProof/>
            <w:lang w:val="ru-RU"/>
          </w:rPr>
          <w:t>26</w:t>
        </w:r>
        <w:r>
          <w:fldChar w:fldCharType="end"/>
        </w:r>
      </w:p>
    </w:sdtContent>
  </w:sdt>
  <w:p w:rsidR="003D5BEB" w:rsidRDefault="003D5BEB" w:rsidP="007739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CC" w:rsidRDefault="00270ECC" w:rsidP="00BE2ABC">
      <w:pPr>
        <w:spacing w:after="0" w:line="240" w:lineRule="auto"/>
      </w:pPr>
      <w:r>
        <w:separator/>
      </w:r>
    </w:p>
  </w:footnote>
  <w:footnote w:type="continuationSeparator" w:id="0">
    <w:p w:rsidR="00270ECC" w:rsidRDefault="00270ECC" w:rsidP="00BE2ABC">
      <w:pPr>
        <w:spacing w:after="0" w:line="240" w:lineRule="auto"/>
      </w:pPr>
      <w:r>
        <w:continuationSeparator/>
      </w:r>
    </w:p>
  </w:footnote>
  <w:footnote w:id="1">
    <w:p w:rsidR="003D5BEB" w:rsidRPr="002F01DC" w:rsidRDefault="003D5BEB" w:rsidP="00BE2ABC">
      <w:pPr>
        <w:pStyle w:val="ac"/>
        <w:rPr>
          <w:lang w:val="ru-RU"/>
        </w:rPr>
      </w:pPr>
    </w:p>
    <w:p w:rsidR="003D5BEB" w:rsidRPr="004816C3" w:rsidRDefault="003D5BEB" w:rsidP="00BE2ABC">
      <w:pPr>
        <w:pStyle w:val="ac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2C7406E"/>
    <w:multiLevelType w:val="multilevel"/>
    <w:tmpl w:val="C5CEE8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8E26EEC"/>
    <w:multiLevelType w:val="hybridMultilevel"/>
    <w:tmpl w:val="3C3C2F8E"/>
    <w:lvl w:ilvl="0" w:tplc="D4984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06974"/>
    <w:multiLevelType w:val="hybridMultilevel"/>
    <w:tmpl w:val="8FBEF32E"/>
    <w:lvl w:ilvl="0" w:tplc="6706DC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3" w15:restartNumberingAfterBreak="0">
    <w:nsid w:val="308A5399"/>
    <w:multiLevelType w:val="hybridMultilevel"/>
    <w:tmpl w:val="9A52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21BFF"/>
    <w:multiLevelType w:val="multilevel"/>
    <w:tmpl w:val="C5CEE8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AB7ABF"/>
    <w:multiLevelType w:val="hybridMultilevel"/>
    <w:tmpl w:val="94A0621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DB2D58"/>
    <w:multiLevelType w:val="hybridMultilevel"/>
    <w:tmpl w:val="7FCE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8CB"/>
    <w:multiLevelType w:val="hybridMultilevel"/>
    <w:tmpl w:val="0526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64E2"/>
    <w:multiLevelType w:val="hybridMultilevel"/>
    <w:tmpl w:val="F3A0D98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D12F3"/>
    <w:multiLevelType w:val="hybridMultilevel"/>
    <w:tmpl w:val="BA3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3F58"/>
    <w:multiLevelType w:val="hybridMultilevel"/>
    <w:tmpl w:val="BC4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32A10"/>
    <w:multiLevelType w:val="hybridMultilevel"/>
    <w:tmpl w:val="5A6693F2"/>
    <w:lvl w:ilvl="0" w:tplc="06F4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22"/>
  </w:num>
  <w:num w:numId="4">
    <w:abstractNumId w:val="38"/>
  </w:num>
  <w:num w:numId="5">
    <w:abstractNumId w:val="29"/>
  </w:num>
  <w:num w:numId="6">
    <w:abstractNumId w:val="28"/>
  </w:num>
  <w:num w:numId="7">
    <w:abstractNumId w:val="40"/>
  </w:num>
  <w:num w:numId="8">
    <w:abstractNumId w:val="13"/>
  </w:num>
  <w:num w:numId="9">
    <w:abstractNumId w:val="44"/>
  </w:num>
  <w:num w:numId="10">
    <w:abstractNumId w:val="4"/>
  </w:num>
  <w:num w:numId="11">
    <w:abstractNumId w:val="36"/>
  </w:num>
  <w:num w:numId="12">
    <w:abstractNumId w:val="39"/>
  </w:num>
  <w:num w:numId="13">
    <w:abstractNumId w:val="34"/>
  </w:num>
  <w:num w:numId="14">
    <w:abstractNumId w:val="47"/>
  </w:num>
  <w:num w:numId="15">
    <w:abstractNumId w:val="27"/>
  </w:num>
  <w:num w:numId="16">
    <w:abstractNumId w:val="37"/>
  </w:num>
  <w:num w:numId="17">
    <w:abstractNumId w:val="7"/>
  </w:num>
  <w:num w:numId="18">
    <w:abstractNumId w:val="20"/>
  </w:num>
  <w:num w:numId="19">
    <w:abstractNumId w:val="31"/>
  </w:num>
  <w:num w:numId="20">
    <w:abstractNumId w:val="14"/>
  </w:num>
  <w:num w:numId="21">
    <w:abstractNumId w:val="2"/>
  </w:num>
  <w:num w:numId="22">
    <w:abstractNumId w:val="16"/>
  </w:num>
  <w:num w:numId="23">
    <w:abstractNumId w:val="19"/>
  </w:num>
  <w:num w:numId="24">
    <w:abstractNumId w:val="43"/>
  </w:num>
  <w:num w:numId="25">
    <w:abstractNumId w:val="10"/>
  </w:num>
  <w:num w:numId="26">
    <w:abstractNumId w:val="9"/>
  </w:num>
  <w:num w:numId="27">
    <w:abstractNumId w:val="32"/>
  </w:num>
  <w:num w:numId="28">
    <w:abstractNumId w:val="6"/>
  </w:num>
  <w:num w:numId="29">
    <w:abstractNumId w:val="15"/>
  </w:num>
  <w:num w:numId="30">
    <w:abstractNumId w:val="8"/>
  </w:num>
  <w:num w:numId="31">
    <w:abstractNumId w:val="23"/>
  </w:num>
  <w:num w:numId="32">
    <w:abstractNumId w:val="46"/>
  </w:num>
  <w:num w:numId="33">
    <w:abstractNumId w:val="18"/>
  </w:num>
  <w:num w:numId="34">
    <w:abstractNumId w:val="17"/>
  </w:num>
  <w:num w:numId="35">
    <w:abstractNumId w:val="35"/>
  </w:num>
  <w:num w:numId="36">
    <w:abstractNumId w:val="1"/>
  </w:num>
  <w:num w:numId="37">
    <w:abstractNumId w:val="24"/>
  </w:num>
  <w:num w:numId="38">
    <w:abstractNumId w:val="21"/>
  </w:num>
  <w:num w:numId="39">
    <w:abstractNumId w:val="25"/>
  </w:num>
  <w:num w:numId="40">
    <w:abstractNumId w:val="41"/>
  </w:num>
  <w:num w:numId="41">
    <w:abstractNumId w:val="42"/>
  </w:num>
  <w:num w:numId="42">
    <w:abstractNumId w:val="5"/>
  </w:num>
  <w:num w:numId="43">
    <w:abstractNumId w:val="45"/>
  </w:num>
  <w:num w:numId="44">
    <w:abstractNumId w:val="30"/>
  </w:num>
  <w:num w:numId="45">
    <w:abstractNumId w:val="11"/>
  </w:num>
  <w:num w:numId="46">
    <w:abstractNumId w:val="3"/>
  </w:num>
  <w:num w:numId="47">
    <w:abstractNumId w:val="26"/>
  </w:num>
  <w:num w:numId="48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C"/>
    <w:rsid w:val="00035C8A"/>
    <w:rsid w:val="00067370"/>
    <w:rsid w:val="00071B93"/>
    <w:rsid w:val="000B20C3"/>
    <w:rsid w:val="000F0226"/>
    <w:rsid w:val="00102CA9"/>
    <w:rsid w:val="00131BB1"/>
    <w:rsid w:val="00167E26"/>
    <w:rsid w:val="001E2064"/>
    <w:rsid w:val="00261FCF"/>
    <w:rsid w:val="00263357"/>
    <w:rsid w:val="00264804"/>
    <w:rsid w:val="00270ECC"/>
    <w:rsid w:val="00314AA9"/>
    <w:rsid w:val="003D5BEB"/>
    <w:rsid w:val="0041722F"/>
    <w:rsid w:val="00467868"/>
    <w:rsid w:val="005D344A"/>
    <w:rsid w:val="00653567"/>
    <w:rsid w:val="00654D0F"/>
    <w:rsid w:val="00732B9C"/>
    <w:rsid w:val="00741752"/>
    <w:rsid w:val="007739EE"/>
    <w:rsid w:val="00776725"/>
    <w:rsid w:val="00914E61"/>
    <w:rsid w:val="009264AE"/>
    <w:rsid w:val="00951C87"/>
    <w:rsid w:val="00AA371E"/>
    <w:rsid w:val="00AD4797"/>
    <w:rsid w:val="00AD7040"/>
    <w:rsid w:val="00BE2ABC"/>
    <w:rsid w:val="00CA0E31"/>
    <w:rsid w:val="00CB49FE"/>
    <w:rsid w:val="00D9794B"/>
    <w:rsid w:val="00DD6D21"/>
    <w:rsid w:val="00F02EA6"/>
    <w:rsid w:val="00F1664B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44A9-7A6D-4E99-B0FA-5888166F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E2A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E2AB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qFormat/>
    <w:rsid w:val="00BE2AB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BE2AB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BE2AB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BE2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BE2ABC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BE2AB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BE2AB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BE2ABC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E2AB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"/>
    <w:rsid w:val="00BE2AB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BE2AB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BE2A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BE2A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E2A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BE2AB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BE2A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BE2ABC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1"/>
    <w:link w:val="a6"/>
    <w:uiPriority w:val="99"/>
    <w:qFormat/>
    <w:rsid w:val="00BE2AB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BE2AB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BE2ABC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BE2AB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BE2ABC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BE2AB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BE2AB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d">
    <w:name w:val="Текст сноски Знак"/>
    <w:basedOn w:val="a2"/>
    <w:link w:val="ac"/>
    <w:uiPriority w:val="99"/>
    <w:rsid w:val="00BE2AB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uiPriority w:val="99"/>
    <w:rsid w:val="00BE2ABC"/>
    <w:rPr>
      <w:rFonts w:cs="Times New Roman"/>
      <w:vertAlign w:val="superscript"/>
    </w:rPr>
  </w:style>
  <w:style w:type="paragraph" w:styleId="23">
    <w:name w:val="List 2"/>
    <w:basedOn w:val="a1"/>
    <w:uiPriority w:val="99"/>
    <w:rsid w:val="00BE2AB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BE2ABC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BE2AB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BE2AB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BE2AB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BE2ABC"/>
    <w:rPr>
      <w:rFonts w:ascii="Times New Roman" w:hAnsi="Times New Roman"/>
      <w:sz w:val="20"/>
      <w:lang w:val="x-none"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BE2AB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BE2ABC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BE2AB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2"/>
    <w:link w:val="af3"/>
    <w:uiPriority w:val="99"/>
    <w:rsid w:val="00BE2AB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BE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unhideWhenUsed/>
    <w:rsid w:val="00BE2A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2"/>
    <w:link w:val="af5"/>
    <w:uiPriority w:val="99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BE2ABC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BE2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BE2AB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BE2ABC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BE2ABC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BE2ABC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BE2A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BE2ABC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BE2AB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BE2ABC"/>
  </w:style>
  <w:style w:type="character" w:customStyle="1" w:styleId="afb">
    <w:name w:val="Цветовое выделение"/>
    <w:uiPriority w:val="99"/>
    <w:rsid w:val="00BE2ABC"/>
    <w:rPr>
      <w:b/>
      <w:color w:val="26282F"/>
    </w:rPr>
  </w:style>
  <w:style w:type="character" w:customStyle="1" w:styleId="afc">
    <w:name w:val="Гипертекстовая ссылка"/>
    <w:uiPriority w:val="99"/>
    <w:rsid w:val="00BE2ABC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BE2ABC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BE2ABC"/>
  </w:style>
  <w:style w:type="paragraph" w:customStyle="1" w:styleId="aff0">
    <w:name w:val="Внимание: недобросовестность!"/>
    <w:basedOn w:val="afe"/>
    <w:next w:val="a1"/>
    <w:uiPriority w:val="99"/>
    <w:rsid w:val="00BE2ABC"/>
  </w:style>
  <w:style w:type="character" w:customStyle="1" w:styleId="aff1">
    <w:name w:val="Выделение для Базового Поиска"/>
    <w:uiPriority w:val="99"/>
    <w:rsid w:val="00BE2ABC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BE2ABC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BE2ABC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BE2AB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BE2ABC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BE2ABC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BE2ABC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BE2ABC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BE2A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BE2A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BE2ABC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BE2ABC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BE2ABC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BE2ABC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BE2ABC"/>
  </w:style>
  <w:style w:type="paragraph" w:customStyle="1" w:styleId="afff9">
    <w:name w:val="Моноширинный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BE2ABC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BE2ABC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BE2ABC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BE2ABC"/>
    <w:pPr>
      <w:ind w:left="140"/>
    </w:pPr>
  </w:style>
  <w:style w:type="character" w:customStyle="1" w:styleId="affff1">
    <w:name w:val="Опечатки"/>
    <w:uiPriority w:val="99"/>
    <w:rsid w:val="00BE2ABC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BE2ABC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BE2AB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BE2ABC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BE2AB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BE2ABC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BE2ABC"/>
  </w:style>
  <w:style w:type="paragraph" w:customStyle="1" w:styleId="affff9">
    <w:name w:val="Примечание."/>
    <w:basedOn w:val="afe"/>
    <w:next w:val="a1"/>
    <w:uiPriority w:val="99"/>
    <w:rsid w:val="00BE2ABC"/>
  </w:style>
  <w:style w:type="character" w:customStyle="1" w:styleId="affffa">
    <w:name w:val="Продолжение ссылки"/>
    <w:uiPriority w:val="99"/>
    <w:rsid w:val="00BE2ABC"/>
  </w:style>
  <w:style w:type="paragraph" w:customStyle="1" w:styleId="affffb">
    <w:name w:val="Словарная статья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BE2ABC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BE2ABC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BE2ABC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BE2ABC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BE2ABC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BE2ABC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BE2ABC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BE2AB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BE2ABC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BE2AB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BE2AB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BE2AB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BE2AB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BE2AB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BE2AB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BE2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uiPriority w:val="59"/>
    <w:rsid w:val="00BE2A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BE2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BE2AB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BE2ABC"/>
    <w:rPr>
      <w:rFonts w:cs="Times New Roman"/>
      <w:vertAlign w:val="superscript"/>
    </w:rPr>
  </w:style>
  <w:style w:type="paragraph" w:customStyle="1" w:styleId="pboth">
    <w:name w:val="pboth"/>
    <w:basedOn w:val="a1"/>
    <w:rsid w:val="00BE2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BE2ABC"/>
  </w:style>
  <w:style w:type="character" w:customStyle="1" w:styleId="WW8Num1z1">
    <w:name w:val="WW8Num1z1"/>
    <w:rsid w:val="00BE2ABC"/>
  </w:style>
  <w:style w:type="character" w:customStyle="1" w:styleId="WW8Num1z2">
    <w:name w:val="WW8Num1z2"/>
    <w:rsid w:val="00BE2ABC"/>
  </w:style>
  <w:style w:type="character" w:customStyle="1" w:styleId="WW8Num1z3">
    <w:name w:val="WW8Num1z3"/>
    <w:rsid w:val="00BE2ABC"/>
  </w:style>
  <w:style w:type="character" w:customStyle="1" w:styleId="WW8Num1z4">
    <w:name w:val="WW8Num1z4"/>
    <w:rsid w:val="00BE2ABC"/>
  </w:style>
  <w:style w:type="character" w:customStyle="1" w:styleId="WW8Num1z5">
    <w:name w:val="WW8Num1z5"/>
    <w:rsid w:val="00BE2ABC"/>
  </w:style>
  <w:style w:type="character" w:customStyle="1" w:styleId="WW8Num1z6">
    <w:name w:val="WW8Num1z6"/>
    <w:rsid w:val="00BE2ABC"/>
  </w:style>
  <w:style w:type="character" w:customStyle="1" w:styleId="WW8Num1z7">
    <w:name w:val="WW8Num1z7"/>
    <w:rsid w:val="00BE2ABC"/>
  </w:style>
  <w:style w:type="character" w:customStyle="1" w:styleId="WW8Num1z8">
    <w:name w:val="WW8Num1z8"/>
    <w:rsid w:val="00BE2ABC"/>
  </w:style>
  <w:style w:type="character" w:customStyle="1" w:styleId="WW8Num2z0">
    <w:name w:val="WW8Num2z0"/>
    <w:rsid w:val="00BE2ABC"/>
  </w:style>
  <w:style w:type="character" w:customStyle="1" w:styleId="WW8Num2z1">
    <w:name w:val="WW8Num2z1"/>
    <w:rsid w:val="00BE2ABC"/>
  </w:style>
  <w:style w:type="character" w:customStyle="1" w:styleId="WW8Num2z2">
    <w:name w:val="WW8Num2z2"/>
    <w:rsid w:val="00BE2ABC"/>
  </w:style>
  <w:style w:type="character" w:customStyle="1" w:styleId="WW8Num2z3">
    <w:name w:val="WW8Num2z3"/>
    <w:rsid w:val="00BE2ABC"/>
  </w:style>
  <w:style w:type="character" w:customStyle="1" w:styleId="WW8Num2z4">
    <w:name w:val="WW8Num2z4"/>
    <w:rsid w:val="00BE2ABC"/>
  </w:style>
  <w:style w:type="character" w:customStyle="1" w:styleId="WW8Num2z5">
    <w:name w:val="WW8Num2z5"/>
    <w:rsid w:val="00BE2ABC"/>
  </w:style>
  <w:style w:type="character" w:customStyle="1" w:styleId="WW8Num2z6">
    <w:name w:val="WW8Num2z6"/>
    <w:rsid w:val="00BE2ABC"/>
  </w:style>
  <w:style w:type="character" w:customStyle="1" w:styleId="WW8Num2z7">
    <w:name w:val="WW8Num2z7"/>
    <w:rsid w:val="00BE2ABC"/>
  </w:style>
  <w:style w:type="character" w:customStyle="1" w:styleId="WW8Num2z8">
    <w:name w:val="WW8Num2z8"/>
    <w:rsid w:val="00BE2ABC"/>
  </w:style>
  <w:style w:type="character" w:customStyle="1" w:styleId="WW8Num3z0">
    <w:name w:val="WW8Num3z0"/>
    <w:rsid w:val="00BE2ABC"/>
    <w:rPr>
      <w:bCs/>
      <w:sz w:val="28"/>
      <w:szCs w:val="28"/>
    </w:rPr>
  </w:style>
  <w:style w:type="character" w:customStyle="1" w:styleId="WW8Num3z1">
    <w:name w:val="WW8Num3z1"/>
    <w:rsid w:val="00BE2ABC"/>
  </w:style>
  <w:style w:type="character" w:customStyle="1" w:styleId="WW8Num3z2">
    <w:name w:val="WW8Num3z2"/>
    <w:rsid w:val="00BE2ABC"/>
  </w:style>
  <w:style w:type="character" w:customStyle="1" w:styleId="WW8Num3z3">
    <w:name w:val="WW8Num3z3"/>
    <w:rsid w:val="00BE2ABC"/>
  </w:style>
  <w:style w:type="character" w:customStyle="1" w:styleId="WW8Num3z4">
    <w:name w:val="WW8Num3z4"/>
    <w:rsid w:val="00BE2ABC"/>
  </w:style>
  <w:style w:type="character" w:customStyle="1" w:styleId="WW8Num3z5">
    <w:name w:val="WW8Num3z5"/>
    <w:rsid w:val="00BE2ABC"/>
  </w:style>
  <w:style w:type="character" w:customStyle="1" w:styleId="WW8Num3z6">
    <w:name w:val="WW8Num3z6"/>
    <w:rsid w:val="00BE2ABC"/>
  </w:style>
  <w:style w:type="character" w:customStyle="1" w:styleId="WW8Num3z7">
    <w:name w:val="WW8Num3z7"/>
    <w:rsid w:val="00BE2ABC"/>
  </w:style>
  <w:style w:type="character" w:customStyle="1" w:styleId="WW8Num3z8">
    <w:name w:val="WW8Num3z8"/>
    <w:rsid w:val="00BE2ABC"/>
  </w:style>
  <w:style w:type="character" w:customStyle="1" w:styleId="15">
    <w:name w:val="Основной шрифт абзаца1"/>
    <w:rsid w:val="00BE2ABC"/>
  </w:style>
  <w:style w:type="character" w:customStyle="1" w:styleId="afffffc">
    <w:name w:val="Символ сноски"/>
    <w:rsid w:val="00BE2ABC"/>
    <w:rPr>
      <w:vertAlign w:val="superscript"/>
    </w:rPr>
  </w:style>
  <w:style w:type="paragraph" w:customStyle="1" w:styleId="afffffd">
    <w:basedOn w:val="a1"/>
    <w:next w:val="a5"/>
    <w:uiPriority w:val="10"/>
    <w:qFormat/>
    <w:rsid w:val="00BE2AB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BE2ABC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BE2AB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BE2AB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BE2AB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BE2AB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BE2AB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Знак2"/>
    <w:basedOn w:val="a1"/>
    <w:rsid w:val="00BE2AB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BE2AB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BE2ABC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rsid w:val="00BE2ABC"/>
    <w:pPr>
      <w:suppressAutoHyphens/>
      <w:spacing w:after="120"/>
    </w:pPr>
    <w:rPr>
      <w:lang w:val="ru-RU" w:eastAsia="ar-SA"/>
    </w:rPr>
  </w:style>
  <w:style w:type="character" w:styleId="affffff2">
    <w:name w:val="Strong"/>
    <w:uiPriority w:val="22"/>
    <w:qFormat/>
    <w:rsid w:val="00BE2ABC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BE2ABC"/>
  </w:style>
  <w:style w:type="character" w:customStyle="1" w:styleId="FontStyle66">
    <w:name w:val="Font Style66"/>
    <w:rsid w:val="00BE2ABC"/>
  </w:style>
  <w:style w:type="paragraph" w:customStyle="1" w:styleId="Style13">
    <w:name w:val="Style13"/>
    <w:basedOn w:val="a1"/>
    <w:rsid w:val="00BE2A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BE2A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BE2A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BE2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BE2ABC"/>
  </w:style>
  <w:style w:type="paragraph" w:styleId="affffff5">
    <w:name w:val="Title"/>
    <w:basedOn w:val="a1"/>
    <w:link w:val="affffff6"/>
    <w:qFormat/>
    <w:rsid w:val="00BE2A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6">
    <w:name w:val="Название Знак"/>
    <w:basedOn w:val="a2"/>
    <w:link w:val="affffff5"/>
    <w:rsid w:val="00BE2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BE2A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8">
    <w:name w:val="Подзаголовок Знак"/>
    <w:basedOn w:val="a2"/>
    <w:link w:val="affffff7"/>
    <w:rsid w:val="00BE2ABC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uiPriority w:val="19"/>
    <w:qFormat/>
    <w:rsid w:val="00BE2ABC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BE2ABC"/>
  </w:style>
  <w:style w:type="character" w:customStyle="1" w:styleId="19">
    <w:name w:val="Стиль1 Знак"/>
    <w:link w:val="18"/>
    <w:rsid w:val="00BE2ABC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BE2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E2ABC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BE2ABC"/>
  </w:style>
  <w:style w:type="paragraph" w:customStyle="1" w:styleId="Body1">
    <w:name w:val="Body 1"/>
    <w:rsid w:val="00BE2AB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BE2AB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BE2ABC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BE2AB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BE2AB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8">
    <w:name w:val="Нет списка2"/>
    <w:next w:val="a4"/>
    <w:semiHidden/>
    <w:rsid w:val="00BE2ABC"/>
  </w:style>
  <w:style w:type="character" w:customStyle="1" w:styleId="120">
    <w:name w:val="Знак Знак12"/>
    <w:rsid w:val="00BE2ABC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BE2AB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BE2ABC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BE2AB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BE2ABC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BE2ABC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BE2AB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BE2ABC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BE2ABC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BE2ABC"/>
    <w:rPr>
      <w:rFonts w:cs="Times New Roman"/>
      <w:sz w:val="20"/>
      <w:szCs w:val="20"/>
    </w:rPr>
  </w:style>
  <w:style w:type="character" w:customStyle="1" w:styleId="29">
    <w:name w:val="Знак Знак2"/>
    <w:rsid w:val="00BE2AB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BE2ABC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BE2ABC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BE2ABC"/>
  </w:style>
  <w:style w:type="table" w:customStyle="1" w:styleId="1c">
    <w:name w:val="Сетка таблицы1"/>
    <w:basedOn w:val="a3"/>
    <w:next w:val="afffff8"/>
    <w:uiPriority w:val="59"/>
    <w:rsid w:val="00BE2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BE2AB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BE2AB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BE2AB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BE2AB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BE2ABC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d">
    <w:name w:val="Абзац списка1"/>
    <w:basedOn w:val="a1"/>
    <w:rsid w:val="00BE2ABC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BE2ABC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BE2ABC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BE2ABC"/>
    <w:rPr>
      <w:color w:val="800080"/>
      <w:u w:val="single"/>
    </w:rPr>
  </w:style>
  <w:style w:type="paragraph" w:styleId="afffffff0">
    <w:name w:val="Revision"/>
    <w:hidden/>
    <w:uiPriority w:val="99"/>
    <w:semiHidden/>
    <w:rsid w:val="00BE2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BE2ABC"/>
  </w:style>
  <w:style w:type="paragraph" w:customStyle="1" w:styleId="2b">
    <w:name w:val="Абзац списка2"/>
    <w:basedOn w:val="a1"/>
    <w:rsid w:val="00BE2AB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e">
    <w:name w:val="Неразрешенное упоминание1"/>
    <w:semiHidden/>
    <w:rsid w:val="00BE2AB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BE2AB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BE2AB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BE2AB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E2AB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BE2A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BE2AB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BE2AB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BE2A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BE2A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BE2A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BE2A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BE2AB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BE2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BE2AB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1"/>
    <w:link w:val="Bodytext12"/>
    <w:rsid w:val="00BE2AB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BE2ABC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1"/>
    <w:rsid w:val="00BE2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BE2ABC"/>
  </w:style>
  <w:style w:type="paragraph" w:customStyle="1" w:styleId="c21">
    <w:name w:val="c21"/>
    <w:basedOn w:val="a1"/>
    <w:rsid w:val="00BE2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1">
    <w:name w:val="СВЕЛ тектс"/>
    <w:basedOn w:val="a1"/>
    <w:link w:val="afffffff2"/>
    <w:qFormat/>
    <w:rsid w:val="00BE2AB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BE2AB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BE2AB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BE2ABC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BE2ABC"/>
    <w:pPr>
      <w:jc w:val="center"/>
    </w:pPr>
    <w:rPr>
      <w:b/>
    </w:rPr>
  </w:style>
  <w:style w:type="character" w:customStyle="1" w:styleId="afffffff7">
    <w:name w:val="СВЕЛ отдельныые быделения"/>
    <w:rsid w:val="00BE2ABC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BE2A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BE2ABC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BE2ABC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BE2AB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BE2ABC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BE2ABC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BE2ABC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BE2AB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BE2AB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BE2ABC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BE2A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BE2ABC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BE2AB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BE2ABC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BE2ABC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1"/>
    <w:link w:val="Bodytext15Exact"/>
    <w:rsid w:val="00BE2AB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">
    <w:name w:val="СВЕЛ 1"/>
    <w:basedOn w:val="1"/>
    <w:qFormat/>
    <w:rsid w:val="00BE2AB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BE2ABC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BE2AB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BE2ABC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BE2A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E2ABC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BE2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2"/>
    <w:rsid w:val="00BE2ABC"/>
  </w:style>
  <w:style w:type="paragraph" w:customStyle="1" w:styleId="Style6">
    <w:name w:val="Style6"/>
    <w:basedOn w:val="a1"/>
    <w:rsid w:val="00BE2ABC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BE2ABC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BE2AB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45"/>
    <w:locked/>
    <w:rsid w:val="00BE2ABC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1"/>
    <w:rsid w:val="00BE2ABC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BE2ABC"/>
    <w:rPr>
      <w:rFonts w:cs="Times New Roman"/>
    </w:rPr>
  </w:style>
  <w:style w:type="paragraph" w:customStyle="1" w:styleId="1f0">
    <w:name w:val="Без интервала1"/>
    <w:rsid w:val="00BE2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BE2AB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BE2AB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BE2ABC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1"/>
    <w:next w:val="a1"/>
    <w:uiPriority w:val="99"/>
    <w:rsid w:val="00BE2AB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1"/>
    <w:next w:val="a1"/>
    <w:uiPriority w:val="99"/>
    <w:rsid w:val="00BE2AB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a">
    <w:name w:val="Знак"/>
    <w:basedOn w:val="a1"/>
    <w:rsid w:val="00BE2ABC"/>
    <w:pPr>
      <w:spacing w:after="160" w:line="240" w:lineRule="exact"/>
    </w:pPr>
    <w:rPr>
      <w:rFonts w:ascii="Verdana" w:hAnsi="Verdana"/>
      <w:sz w:val="20"/>
      <w:szCs w:val="20"/>
    </w:rPr>
  </w:style>
  <w:style w:type="table" w:styleId="1f1">
    <w:name w:val="Table Grid 1"/>
    <w:basedOn w:val="a3"/>
    <w:rsid w:val="00BE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BE2AB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BE2AB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BE2AB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BE2ABC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BE2AB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BE2ABC"/>
    <w:rPr>
      <w:b/>
      <w:bCs/>
      <w:sz w:val="22"/>
      <w:szCs w:val="22"/>
    </w:rPr>
  </w:style>
  <w:style w:type="character" w:customStyle="1" w:styleId="nobr">
    <w:name w:val="nobr"/>
    <w:rsid w:val="00BE2ABC"/>
  </w:style>
  <w:style w:type="numbering" w:customStyle="1" w:styleId="53">
    <w:name w:val="Нет списка5"/>
    <w:next w:val="a4"/>
    <w:uiPriority w:val="99"/>
    <w:semiHidden/>
    <w:unhideWhenUsed/>
    <w:rsid w:val="00BE2ABC"/>
  </w:style>
  <w:style w:type="table" w:customStyle="1" w:styleId="37">
    <w:name w:val="Сетка таблицы3"/>
    <w:basedOn w:val="a3"/>
    <w:next w:val="afffff8"/>
    <w:uiPriority w:val="59"/>
    <w:rsid w:val="00BE2A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BE2ABC"/>
  </w:style>
  <w:style w:type="numbering" w:customStyle="1" w:styleId="214">
    <w:name w:val="Нет списка21"/>
    <w:next w:val="a4"/>
    <w:semiHidden/>
    <w:rsid w:val="00BE2ABC"/>
  </w:style>
  <w:style w:type="numbering" w:customStyle="1" w:styleId="310">
    <w:name w:val="Нет списка31"/>
    <w:next w:val="a4"/>
    <w:uiPriority w:val="99"/>
    <w:semiHidden/>
    <w:unhideWhenUsed/>
    <w:rsid w:val="00BE2ABC"/>
  </w:style>
  <w:style w:type="table" w:customStyle="1" w:styleId="114">
    <w:name w:val="Сетка таблицы11"/>
    <w:basedOn w:val="a3"/>
    <w:next w:val="afffff8"/>
    <w:uiPriority w:val="59"/>
    <w:rsid w:val="00BE2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BE2ABC"/>
  </w:style>
  <w:style w:type="table" w:customStyle="1" w:styleId="215">
    <w:name w:val="Сетка таблицы21"/>
    <w:basedOn w:val="a3"/>
    <w:next w:val="afffff8"/>
    <w:locked/>
    <w:rsid w:val="00BE2AB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b">
    <w:name w:val="Заголовок Знак"/>
    <w:uiPriority w:val="10"/>
    <w:rsid w:val="00BE2A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BE2ABC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3"/>
    <w:qFormat/>
    <w:rsid w:val="00BE2ABC"/>
    <w:rPr>
      <w:sz w:val="22"/>
      <w:lang w:val="ru-RU" w:eastAsia="ru-RU"/>
    </w:rPr>
  </w:style>
  <w:style w:type="numbering" w:customStyle="1" w:styleId="510">
    <w:name w:val="Нет списка51"/>
    <w:next w:val="a4"/>
    <w:uiPriority w:val="99"/>
    <w:semiHidden/>
    <w:unhideWhenUsed/>
    <w:rsid w:val="00BE2ABC"/>
  </w:style>
  <w:style w:type="table" w:customStyle="1" w:styleId="311">
    <w:name w:val="Сетка таблицы31"/>
    <w:basedOn w:val="a3"/>
    <w:next w:val="afffff8"/>
    <w:uiPriority w:val="39"/>
    <w:rsid w:val="00BE2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d">
    <w:name w:val="Основной"/>
    <w:qFormat/>
    <w:rsid w:val="00BE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fffff8"/>
    <w:uiPriority w:val="39"/>
    <w:rsid w:val="00BE2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Placeholder Text"/>
    <w:uiPriority w:val="99"/>
    <w:semiHidden/>
    <w:rsid w:val="00BE2ABC"/>
    <w:rPr>
      <w:color w:val="808080"/>
    </w:rPr>
  </w:style>
  <w:style w:type="table" w:customStyle="1" w:styleId="46">
    <w:name w:val="Сетка таблицы4"/>
    <w:basedOn w:val="a3"/>
    <w:next w:val="afffff8"/>
    <w:uiPriority w:val="39"/>
    <w:rsid w:val="00BE2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yandex.ru" TargetMode="External"/><Relationship Id="rId18" Type="http://schemas.openxmlformats.org/officeDocument/2006/relationships/hyperlink" Target="http://www.edu-all.ru/" TargetMode="External"/><Relationship Id="rId26" Type="http://schemas.openxmlformats.org/officeDocument/2006/relationships/hyperlink" Target="http://www.kremli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rambler.ru" TargetMode="External"/><Relationship Id="rId17" Type="http://schemas.openxmlformats.org/officeDocument/2006/relationships/hyperlink" Target="http://www.firo.ru/" TargetMode="External"/><Relationship Id="rId25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minfin.ru/ru/perfoma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ffom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ct.edu.ru/lib/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.gov.ru" TargetMode="External"/><Relationship Id="rId19" Type="http://schemas.openxmlformats.org/officeDocument/2006/relationships/hyperlink" Target="http://www.vuzli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britannica.com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26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</dc:creator>
  <cp:keywords/>
  <dc:description/>
  <cp:lastModifiedBy>Любовь Васильевна</cp:lastModifiedBy>
  <cp:revision>4</cp:revision>
  <cp:lastPrinted>2019-03-13T12:22:00Z</cp:lastPrinted>
  <dcterms:created xsi:type="dcterms:W3CDTF">2019-03-13T10:54:00Z</dcterms:created>
  <dcterms:modified xsi:type="dcterms:W3CDTF">2019-03-13T12:29:00Z</dcterms:modified>
</cp:coreProperties>
</file>